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A325C" w:rsidRDefault="00614CF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ON THE JOB TRAINING INFORMATION</w:t>
      </w:r>
    </w:p>
    <w:p w:rsidR="005A325C" w:rsidRDefault="00913E1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FY ‘23</w:t>
      </w:r>
    </w:p>
    <w:tbl>
      <w:tblPr>
        <w:tblStyle w:val="a"/>
        <w:tblW w:w="108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335"/>
        <w:gridCol w:w="6495"/>
      </w:tblGrid>
      <w:tr w:rsidR="005A325C">
        <w:trPr>
          <w:trHeight w:val="740"/>
        </w:trPr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25C" w:rsidRDefault="00614C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Purpose:</w:t>
            </w:r>
          </w:p>
        </w:tc>
        <w:tc>
          <w:tcPr>
            <w:tcW w:w="64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25C" w:rsidRDefault="00614C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train the students in STEP to perform the work duties associated with the job title.</w:t>
            </w:r>
          </w:p>
        </w:tc>
      </w:tr>
      <w:tr w:rsidR="005A325C">
        <w:trPr>
          <w:trHeight w:val="2580"/>
        </w:trPr>
        <w:tc>
          <w:tcPr>
            <w:tcW w:w="43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25C" w:rsidRDefault="00614C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Expectation:</w:t>
            </w:r>
          </w:p>
        </w:tc>
        <w:tc>
          <w:tcPr>
            <w:tcW w:w="6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25C" w:rsidRDefault="00614C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 is expected that students who satisfactorily complete the OJT  would be retained at 100%, minimum wage, employer paid employment:</w:t>
            </w:r>
          </w:p>
          <w:p w:rsidR="005A325C" w:rsidRDefault="00614C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5A325C" w:rsidRDefault="00614C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IF</w:t>
            </w:r>
            <w:r>
              <w:rPr>
                <w:sz w:val="20"/>
                <w:szCs w:val="20"/>
              </w:rPr>
              <w:t xml:space="preserve"> there is no expectation up front that the employer will be able to hire, the OJT funds </w:t>
            </w:r>
            <w:r>
              <w:rPr>
                <w:sz w:val="20"/>
                <w:szCs w:val="20"/>
                <w:u w:val="single"/>
              </w:rPr>
              <w:t>should not</w:t>
            </w:r>
            <w:r>
              <w:rPr>
                <w:sz w:val="20"/>
                <w:szCs w:val="20"/>
              </w:rPr>
              <w:t xml:space="preserve"> be used:</w:t>
            </w:r>
          </w:p>
          <w:p w:rsidR="005A325C" w:rsidRDefault="00614C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5A325C" w:rsidRDefault="00614C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IF </w:t>
            </w:r>
            <w:r>
              <w:rPr>
                <w:sz w:val="20"/>
                <w:szCs w:val="20"/>
              </w:rPr>
              <w:t>the performance evaluation after each phase of the OJT does not satisfy employer expectations, the employer will still receive the agreed amount for that phase.</w:t>
            </w:r>
          </w:p>
        </w:tc>
      </w:tr>
      <w:tr w:rsidR="005A325C">
        <w:trPr>
          <w:trHeight w:val="3300"/>
        </w:trPr>
        <w:tc>
          <w:tcPr>
            <w:tcW w:w="43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25C" w:rsidRDefault="00614C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Program Length:</w:t>
            </w:r>
          </w:p>
          <w:p w:rsidR="005A325C" w:rsidRDefault="00614C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4"/>
                <w:szCs w:val="24"/>
              </w:rPr>
            </w:pPr>
            <w:r>
              <w:rPr>
                <w:b/>
                <w:i/>
                <w:sz w:val="28"/>
                <w:szCs w:val="28"/>
              </w:rPr>
              <w:t>*</w:t>
            </w:r>
            <w:r>
              <w:rPr>
                <w:i/>
                <w:sz w:val="24"/>
                <w:szCs w:val="24"/>
              </w:rPr>
              <w:t>Under 18, minimum wage $</w:t>
            </w:r>
            <w:r w:rsidR="00913E17">
              <w:rPr>
                <w:i/>
                <w:sz w:val="24"/>
                <w:szCs w:val="24"/>
              </w:rPr>
              <w:t>10.50</w:t>
            </w:r>
          </w:p>
          <w:p w:rsidR="005A325C" w:rsidRDefault="00614C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** This hourly wage will change 1/1/20 when minimum wage increases to $9.25 and on 7/1/20 increase again to $10.00</w:t>
            </w:r>
          </w:p>
        </w:tc>
        <w:tc>
          <w:tcPr>
            <w:tcW w:w="6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25C" w:rsidRDefault="00614C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b/>
              </w:rPr>
              <w:t>Phase 1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First </w:t>
            </w:r>
            <w:r>
              <w:rPr>
                <w:b/>
                <w:sz w:val="20"/>
                <w:szCs w:val="20"/>
              </w:rPr>
              <w:t xml:space="preserve">20 hours -  100% </w:t>
            </w:r>
            <w:r>
              <w:rPr>
                <w:b/>
                <w:sz w:val="20"/>
                <w:szCs w:val="20"/>
                <w:u w:val="single"/>
              </w:rPr>
              <w:t>reimbursement</w:t>
            </w:r>
            <w:r>
              <w:rPr>
                <w:sz w:val="20"/>
                <w:szCs w:val="20"/>
              </w:rPr>
              <w:t xml:space="preserve">   </w:t>
            </w:r>
          </w:p>
          <w:p w:rsidR="005A325C" w:rsidRDefault="00614CFC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Employer Pays $</w:t>
            </w:r>
            <w:r w:rsidR="00ED1840">
              <w:rPr>
                <w:sz w:val="18"/>
                <w:szCs w:val="18"/>
              </w:rPr>
              <w:t>260 - Employer Reimbursed  $260</w:t>
            </w:r>
          </w:p>
          <w:p w:rsidR="005A325C" w:rsidRDefault="00ED1840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*Employer Pays $135.</w:t>
            </w:r>
            <w:r w:rsidR="00614CFC">
              <w:rPr>
                <w:i/>
                <w:sz w:val="18"/>
                <w:szCs w:val="18"/>
              </w:rPr>
              <w:t>5</w:t>
            </w:r>
            <w:r>
              <w:rPr>
                <w:i/>
                <w:sz w:val="18"/>
                <w:szCs w:val="18"/>
              </w:rPr>
              <w:t>0 – Employer Reimbursed $136.50</w:t>
            </w:r>
          </w:p>
          <w:p w:rsidR="005A325C" w:rsidRDefault="00614C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</w:t>
            </w:r>
          </w:p>
          <w:p w:rsidR="005A325C" w:rsidRDefault="00614C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  <w:u w:val="single"/>
              </w:rPr>
            </w:pPr>
            <w:r>
              <w:rPr>
                <w:b/>
              </w:rPr>
              <w:t xml:space="preserve">Phase 2 - Next </w:t>
            </w:r>
            <w:r>
              <w:rPr>
                <w:b/>
                <w:sz w:val="20"/>
                <w:szCs w:val="20"/>
              </w:rPr>
              <w:t xml:space="preserve">10 hours -  50% </w:t>
            </w:r>
            <w:r>
              <w:rPr>
                <w:b/>
                <w:sz w:val="20"/>
                <w:szCs w:val="20"/>
                <w:u w:val="single"/>
              </w:rPr>
              <w:t>reimbursement</w:t>
            </w:r>
          </w:p>
          <w:p w:rsidR="005A325C" w:rsidRDefault="00614CFC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Employer Pays $</w:t>
            </w:r>
            <w:r w:rsidR="00ED1840">
              <w:rPr>
                <w:sz w:val="18"/>
                <w:szCs w:val="18"/>
              </w:rPr>
              <w:t>130– Employer R</w:t>
            </w:r>
            <w:r w:rsidR="005C5283">
              <w:rPr>
                <w:sz w:val="18"/>
                <w:szCs w:val="18"/>
              </w:rPr>
              <w:t>eimbursed  $65</w:t>
            </w:r>
          </w:p>
          <w:p w:rsidR="005A325C" w:rsidRDefault="00614CFC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*</w:t>
            </w:r>
            <w:r>
              <w:rPr>
                <w:i/>
                <w:sz w:val="18"/>
                <w:szCs w:val="18"/>
              </w:rPr>
              <w:t>Employer Pays $</w:t>
            </w:r>
            <w:r w:rsidR="00ED1840">
              <w:rPr>
                <w:i/>
                <w:sz w:val="18"/>
                <w:szCs w:val="18"/>
              </w:rPr>
              <w:t>105</w:t>
            </w:r>
            <w:r>
              <w:rPr>
                <w:i/>
                <w:sz w:val="18"/>
                <w:szCs w:val="18"/>
              </w:rPr>
              <w:t xml:space="preserve">– Employer Reimbursed </w:t>
            </w:r>
            <w:r w:rsidR="005C5283">
              <w:rPr>
                <w:i/>
                <w:sz w:val="18"/>
                <w:szCs w:val="18"/>
              </w:rPr>
              <w:t>$52.50</w:t>
            </w:r>
          </w:p>
          <w:p w:rsidR="005A325C" w:rsidRDefault="00614C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5A325C" w:rsidRDefault="00614C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  <w:u w:val="single"/>
              </w:rPr>
            </w:pPr>
            <w:r>
              <w:rPr>
                <w:b/>
              </w:rPr>
              <w:t xml:space="preserve">Phase 3 -  Final </w:t>
            </w:r>
            <w:r>
              <w:rPr>
                <w:b/>
                <w:sz w:val="20"/>
                <w:szCs w:val="20"/>
              </w:rPr>
              <w:t xml:space="preserve">10 hours at  - 25% </w:t>
            </w:r>
            <w:r>
              <w:rPr>
                <w:b/>
                <w:sz w:val="20"/>
                <w:szCs w:val="20"/>
                <w:u w:val="single"/>
              </w:rPr>
              <w:t>reimbursement</w:t>
            </w:r>
          </w:p>
          <w:p w:rsidR="005A325C" w:rsidRDefault="00614CFC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Employer Pays $</w:t>
            </w:r>
            <w:r w:rsidR="005C5283">
              <w:rPr>
                <w:sz w:val="18"/>
                <w:szCs w:val="18"/>
              </w:rPr>
              <w:t>130 – Employer Reimbursed $32.50</w:t>
            </w:r>
          </w:p>
          <w:p w:rsidR="005A325C" w:rsidRPr="005C5283" w:rsidRDefault="00614CFC" w:rsidP="005C5283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*Employer Pays $</w:t>
            </w:r>
            <w:r w:rsidR="005C5283">
              <w:rPr>
                <w:i/>
                <w:sz w:val="18"/>
                <w:szCs w:val="18"/>
              </w:rPr>
              <w:t>105</w:t>
            </w:r>
            <w:r>
              <w:rPr>
                <w:i/>
                <w:sz w:val="18"/>
                <w:szCs w:val="18"/>
              </w:rPr>
              <w:t xml:space="preserve"> – Employer Reimbursed $</w:t>
            </w:r>
            <w:r w:rsidR="005C5283">
              <w:rPr>
                <w:i/>
                <w:sz w:val="18"/>
                <w:szCs w:val="18"/>
              </w:rPr>
              <w:t>26.25</w:t>
            </w:r>
          </w:p>
          <w:p w:rsidR="005C5283" w:rsidRDefault="005C5283" w:rsidP="005C5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sz w:val="18"/>
                <w:szCs w:val="18"/>
              </w:rPr>
            </w:pPr>
          </w:p>
        </w:tc>
      </w:tr>
      <w:tr w:rsidR="005A325C">
        <w:trPr>
          <w:trHeight w:val="4380"/>
        </w:trPr>
        <w:tc>
          <w:tcPr>
            <w:tcW w:w="43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25C" w:rsidRDefault="00614C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Wages/Reimbursement:</w:t>
            </w:r>
          </w:p>
          <w:p w:rsidR="005A325C" w:rsidRDefault="005A32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6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25C" w:rsidRDefault="00614C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The employer is required to:</w:t>
            </w:r>
          </w:p>
          <w:p w:rsidR="005A325C" w:rsidRDefault="00614CFC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sz w:val="20"/>
                <w:szCs w:val="20"/>
              </w:rPr>
              <w:t>Pay minimum wage</w:t>
            </w:r>
          </w:p>
          <w:p w:rsidR="005A325C" w:rsidRDefault="005C5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*($13.00</w:t>
            </w:r>
            <w:r w:rsidR="00614CFC">
              <w:rPr>
                <w:sz w:val="20"/>
                <w:szCs w:val="20"/>
              </w:rPr>
              <w:t xml:space="preserve"> age 18 and older, </w:t>
            </w:r>
            <w:r w:rsidR="00614CFC">
              <w:rPr>
                <w:i/>
                <w:sz w:val="20"/>
                <w:szCs w:val="20"/>
              </w:rPr>
              <w:t>$</w:t>
            </w:r>
            <w:r>
              <w:rPr>
                <w:i/>
                <w:sz w:val="20"/>
                <w:szCs w:val="20"/>
              </w:rPr>
              <w:t>10.50</w:t>
            </w:r>
            <w:r w:rsidR="00614CFC">
              <w:rPr>
                <w:i/>
                <w:sz w:val="20"/>
                <w:szCs w:val="20"/>
              </w:rPr>
              <w:t xml:space="preserve"> up to 18</w:t>
            </w:r>
            <w:r w:rsidR="00614CFC">
              <w:rPr>
                <w:i/>
                <w:sz w:val="20"/>
                <w:szCs w:val="20"/>
                <w:vertAlign w:val="superscript"/>
              </w:rPr>
              <w:t>th</w:t>
            </w:r>
            <w:r w:rsidR="00614CFC">
              <w:rPr>
                <w:i/>
                <w:sz w:val="20"/>
                <w:szCs w:val="20"/>
              </w:rPr>
              <w:t xml:space="preserve"> birthday</w:t>
            </w:r>
            <w:r w:rsidR="00614CFC">
              <w:rPr>
                <w:sz w:val="20"/>
                <w:szCs w:val="20"/>
              </w:rPr>
              <w:t>);</w:t>
            </w:r>
          </w:p>
          <w:p w:rsidR="005A325C" w:rsidRDefault="00614CFC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Pay by check with taxes withheld;</w:t>
            </w:r>
          </w:p>
          <w:p w:rsidR="005A325C" w:rsidRDefault="00614CFC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Continue to pay student full minimum wage when reimbursement decreases;</w:t>
            </w:r>
          </w:p>
          <w:p w:rsidR="005A325C" w:rsidRDefault="00614CFC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 the OJT Evaluation Form.</w:t>
            </w:r>
          </w:p>
          <w:p w:rsidR="005A325C" w:rsidRDefault="00614C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5A325C" w:rsidRDefault="00614C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The school is required to:</w:t>
            </w:r>
          </w:p>
          <w:p w:rsidR="005A325C" w:rsidRDefault="00614CFC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Negotiate the agreement with a maximum total reimbursement $</w:t>
            </w:r>
            <w:r w:rsidR="00813A36">
              <w:rPr>
                <w:sz w:val="20"/>
                <w:szCs w:val="20"/>
              </w:rPr>
              <w:t>357.50</w:t>
            </w:r>
            <w:r>
              <w:rPr>
                <w:sz w:val="20"/>
                <w:szCs w:val="20"/>
              </w:rPr>
              <w:t xml:space="preserve">  or </w:t>
            </w:r>
            <w:r w:rsidR="00813A36">
              <w:rPr>
                <w:i/>
                <w:sz w:val="20"/>
                <w:szCs w:val="20"/>
              </w:rPr>
              <w:t>$215.25</w:t>
            </w:r>
            <w:r>
              <w:rPr>
                <w:i/>
                <w:sz w:val="20"/>
                <w:szCs w:val="20"/>
              </w:rPr>
              <w:t xml:space="preserve"> if under 18</w:t>
            </w:r>
            <w:r>
              <w:rPr>
                <w:sz w:val="20"/>
                <w:szCs w:val="20"/>
              </w:rPr>
              <w:t>, based on above schedule;</w:t>
            </w:r>
          </w:p>
          <w:p w:rsidR="005A325C" w:rsidRDefault="00614CFC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Obtain a copy of the check from the student;</w:t>
            </w:r>
          </w:p>
          <w:p w:rsidR="005A325C" w:rsidRDefault="00614CFC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Reimburse the employer;</w:t>
            </w:r>
          </w:p>
          <w:p w:rsidR="005A325C" w:rsidRDefault="00614CFC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Submit documentation with TMCSEA Quarterly Expenditure Report Schedule for reimbursement from their STEP budget. </w:t>
            </w:r>
          </w:p>
        </w:tc>
      </w:tr>
      <w:tr w:rsidR="005A325C">
        <w:trPr>
          <w:trHeight w:val="840"/>
        </w:trPr>
        <w:tc>
          <w:tcPr>
            <w:tcW w:w="43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25C" w:rsidRDefault="00614C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Evaluation:</w:t>
            </w:r>
          </w:p>
        </w:tc>
        <w:tc>
          <w:tcPr>
            <w:tcW w:w="6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25C" w:rsidRDefault="00614C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OJT Evaluation Form needs to be completed after Phases 1, 2 and 3 and returned to the school contact.</w:t>
            </w:r>
          </w:p>
        </w:tc>
      </w:tr>
      <w:tr w:rsidR="005A325C">
        <w:trPr>
          <w:trHeight w:val="620"/>
        </w:trPr>
        <w:tc>
          <w:tcPr>
            <w:tcW w:w="43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25C" w:rsidRDefault="00614C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Workers Compensation:</w:t>
            </w:r>
          </w:p>
        </w:tc>
        <w:tc>
          <w:tcPr>
            <w:tcW w:w="6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25C" w:rsidRDefault="00614C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sz w:val="20"/>
                <w:szCs w:val="20"/>
              </w:rPr>
              <w:t>The employer is responsible as with all other employees</w:t>
            </w:r>
            <w:r>
              <w:t>.</w:t>
            </w:r>
          </w:p>
          <w:p w:rsidR="005A325C" w:rsidRDefault="00614C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</w:t>
            </w:r>
          </w:p>
        </w:tc>
      </w:tr>
    </w:tbl>
    <w:p w:rsidR="005A325C" w:rsidRDefault="005A325C">
      <w:bookmarkStart w:id="0" w:name="_GoBack"/>
      <w:bookmarkEnd w:id="0"/>
    </w:p>
    <w:sectPr w:rsidR="005A325C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5510A"/>
    <w:multiLevelType w:val="multilevel"/>
    <w:tmpl w:val="450068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22623741"/>
    <w:multiLevelType w:val="multilevel"/>
    <w:tmpl w:val="E3CA60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29FB4133"/>
    <w:multiLevelType w:val="multilevel"/>
    <w:tmpl w:val="FA6A39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512011C7"/>
    <w:multiLevelType w:val="multilevel"/>
    <w:tmpl w:val="7E6A27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6C490BD3"/>
    <w:multiLevelType w:val="multilevel"/>
    <w:tmpl w:val="90EC40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7EB65FB0"/>
    <w:multiLevelType w:val="multilevel"/>
    <w:tmpl w:val="555034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A325C"/>
    <w:rsid w:val="005A325C"/>
    <w:rsid w:val="005C5283"/>
    <w:rsid w:val="00614CFC"/>
    <w:rsid w:val="00813A36"/>
    <w:rsid w:val="00913E17"/>
    <w:rsid w:val="00BD1586"/>
    <w:rsid w:val="00ED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25632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Meghan Brake</dc:creator>
  <cp:lastModifiedBy>Allee Mayberry</cp:lastModifiedBy>
  <cp:revision>3</cp:revision>
  <dcterms:created xsi:type="dcterms:W3CDTF">2019-08-06T14:41:00Z</dcterms:created>
  <dcterms:modified xsi:type="dcterms:W3CDTF">2023-01-06T14:17:00Z</dcterms:modified>
</cp:coreProperties>
</file>