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7C" w:rsidRPr="00C60D1B" w:rsidRDefault="00C60D1B" w:rsidP="00C60D1B">
      <w:pPr>
        <w:tabs>
          <w:tab w:val="left" w:pos="5400"/>
        </w:tabs>
        <w:jc w:val="center"/>
        <w:rPr>
          <w:b/>
          <w:sz w:val="20"/>
        </w:rPr>
      </w:pPr>
      <w:r w:rsidRPr="00C60D1B">
        <w:rPr>
          <w:noProof/>
          <w:sz w:val="20"/>
        </w:rPr>
        <w:drawing>
          <wp:anchor distT="0" distB="0" distL="114300" distR="114300" simplePos="0" relativeHeight="251664384" behindDoc="1" locked="0" layoutInCell="1" allowOverlap="1" wp14:anchorId="2A05125E" wp14:editId="1F9E7C76">
            <wp:simplePos x="0" y="0"/>
            <wp:positionH relativeFrom="column">
              <wp:posOffset>-189865</wp:posOffset>
            </wp:positionH>
            <wp:positionV relativeFrom="paragraph">
              <wp:posOffset>-153670</wp:posOffset>
            </wp:positionV>
            <wp:extent cx="1192530" cy="564515"/>
            <wp:effectExtent l="0" t="0" r="7620" b="6985"/>
            <wp:wrapTight wrapText="bothSides">
              <wp:wrapPolygon edited="0">
                <wp:start x="0" y="0"/>
                <wp:lineTo x="0" y="21138"/>
                <wp:lineTo x="21393" y="21138"/>
                <wp:lineTo x="213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D1B">
        <w:rPr>
          <w:b/>
          <w:noProof/>
          <w:sz w:val="20"/>
        </w:rPr>
        <w:drawing>
          <wp:anchor distT="0" distB="0" distL="114300" distR="114300" simplePos="0" relativeHeight="251661312" behindDoc="1" locked="0" layoutInCell="1" allowOverlap="1" wp14:anchorId="6FE72362" wp14:editId="114548C3">
            <wp:simplePos x="0" y="0"/>
            <wp:positionH relativeFrom="column">
              <wp:posOffset>6092190</wp:posOffset>
            </wp:positionH>
            <wp:positionV relativeFrom="paragraph">
              <wp:posOffset>-43180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2" name="Picture 2"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D1B">
        <w:rPr>
          <w:b/>
          <w:sz w:val="20"/>
        </w:rPr>
        <w:t>Special Education Department</w:t>
      </w:r>
      <w:r>
        <w:rPr>
          <w:b/>
          <w:sz w:val="20"/>
        </w:rPr>
        <w:t xml:space="preserve">            </w:t>
      </w:r>
      <w:r w:rsidR="004C327C" w:rsidRPr="00C60D1B">
        <w:rPr>
          <w:b/>
          <w:sz w:val="20"/>
        </w:rPr>
        <w:t xml:space="preserve">Tazewell Mason Counties Special Education </w:t>
      </w:r>
    </w:p>
    <w:p w:rsidR="00C60D1B" w:rsidRPr="00C60D1B" w:rsidRDefault="00C60D1B" w:rsidP="00C60D1B">
      <w:pPr>
        <w:framePr w:hSpace="180" w:wrap="around" w:vAnchor="text" w:hAnchor="page" w:x="621" w:y="1"/>
        <w:rPr>
          <w:sz w:val="20"/>
        </w:rPr>
      </w:pPr>
    </w:p>
    <w:p w:rsidR="004C327C" w:rsidRPr="00C60D1B" w:rsidRDefault="00C60D1B" w:rsidP="00C60D1B">
      <w:pPr>
        <w:tabs>
          <w:tab w:val="left" w:pos="1890"/>
          <w:tab w:val="left" w:pos="5310"/>
        </w:tabs>
        <w:rPr>
          <w:b/>
          <w:sz w:val="20"/>
        </w:rPr>
      </w:pPr>
      <w:r>
        <w:rPr>
          <w:b/>
          <w:sz w:val="20"/>
        </w:rPr>
        <w:t xml:space="preserve">1400 Earl Street Pekin, IL 61554           </w:t>
      </w:r>
      <w:r w:rsidR="004C327C" w:rsidRPr="00C60D1B">
        <w:rPr>
          <w:b/>
          <w:sz w:val="20"/>
        </w:rPr>
        <w:t>300 Cedar Street</w:t>
      </w:r>
      <w:r w:rsidR="008D58EE" w:rsidRPr="00C60D1B">
        <w:rPr>
          <w:b/>
          <w:sz w:val="20"/>
        </w:rPr>
        <w:t xml:space="preserve">   </w:t>
      </w:r>
      <w:r w:rsidR="004C327C" w:rsidRPr="00C60D1B">
        <w:rPr>
          <w:b/>
          <w:sz w:val="20"/>
        </w:rPr>
        <w:t>Pekin</w:t>
      </w:r>
      <w:r w:rsidR="00D82D6E" w:rsidRPr="00C60D1B">
        <w:rPr>
          <w:b/>
          <w:sz w:val="20"/>
        </w:rPr>
        <w:t>,</w:t>
      </w:r>
      <w:r w:rsidR="004C327C" w:rsidRPr="00C60D1B">
        <w:rPr>
          <w:b/>
          <w:sz w:val="20"/>
        </w:rPr>
        <w:t xml:space="preserve"> IL 61554</w:t>
      </w:r>
    </w:p>
    <w:p w:rsidR="00C60D1B" w:rsidRDefault="00C60D1B" w:rsidP="00C60D1B">
      <w:pPr>
        <w:tabs>
          <w:tab w:val="left" w:pos="1890"/>
          <w:tab w:val="left" w:pos="5400"/>
        </w:tabs>
        <w:rPr>
          <w:b/>
          <w:i/>
          <w:sz w:val="20"/>
        </w:rPr>
      </w:pPr>
      <w:r>
        <w:rPr>
          <w:b/>
          <w:i/>
          <w:sz w:val="20"/>
        </w:rPr>
        <w:t xml:space="preserve">Phone: 309/477-4770                             </w:t>
      </w:r>
      <w:r w:rsidR="008D58EE" w:rsidRPr="00C60D1B">
        <w:rPr>
          <w:b/>
          <w:i/>
          <w:sz w:val="20"/>
        </w:rPr>
        <w:t>Phone: 309/347-5164</w:t>
      </w:r>
    </w:p>
    <w:p w:rsidR="008D58EE" w:rsidRPr="00C60D1B" w:rsidRDefault="00C60D1B" w:rsidP="00C60D1B">
      <w:pPr>
        <w:tabs>
          <w:tab w:val="left" w:pos="1710"/>
          <w:tab w:val="left" w:pos="5220"/>
        </w:tabs>
        <w:rPr>
          <w:b/>
          <w:i/>
          <w:sz w:val="20"/>
        </w:rPr>
      </w:pPr>
      <w:r>
        <w:rPr>
          <w:b/>
          <w:i/>
          <w:sz w:val="20"/>
        </w:rPr>
        <w:tab/>
      </w:r>
      <w:r w:rsidR="008D58EE" w:rsidRPr="00C60D1B">
        <w:rPr>
          <w:b/>
          <w:i/>
          <w:sz w:val="20"/>
        </w:rPr>
        <w:t xml:space="preserve">Fax: </w:t>
      </w:r>
      <w:r>
        <w:rPr>
          <w:b/>
          <w:i/>
          <w:sz w:val="20"/>
        </w:rPr>
        <w:t>309/477-4771</w:t>
      </w:r>
      <w:r>
        <w:rPr>
          <w:b/>
          <w:i/>
          <w:sz w:val="20"/>
        </w:rPr>
        <w:tab/>
        <w:t xml:space="preserve"> Fax</w:t>
      </w:r>
      <w:r w:rsidR="008D58EE" w:rsidRPr="00C60D1B">
        <w:rPr>
          <w:b/>
          <w:i/>
          <w:sz w:val="20"/>
        </w:rPr>
        <w:t xml:space="preserve">309/346-0440 </w:t>
      </w:r>
    </w:p>
    <w:p w:rsidR="004C327C" w:rsidRPr="002D45E2" w:rsidRDefault="00C60D1B" w:rsidP="004C327C">
      <w:pPr>
        <w:jc w:val="center"/>
        <w:rPr>
          <w:b/>
          <w:sz w:val="20"/>
          <w:szCs w:val="24"/>
        </w:rPr>
      </w:pPr>
      <w:r>
        <w:rPr>
          <w:b/>
          <w:noProof/>
          <w:szCs w:val="24"/>
        </w:rPr>
        <mc:AlternateContent>
          <mc:Choice Requires="wps">
            <w:drawing>
              <wp:anchor distT="0" distB="0" distL="114300" distR="114300" simplePos="0" relativeHeight="251663360" behindDoc="0" locked="0" layoutInCell="1" allowOverlap="1" wp14:anchorId="7EF6946E" wp14:editId="54A946E8">
                <wp:simplePos x="0" y="0"/>
                <wp:positionH relativeFrom="column">
                  <wp:posOffset>-110490</wp:posOffset>
                </wp:positionH>
                <wp:positionV relativeFrom="paragraph">
                  <wp:posOffset>108585</wp:posOffset>
                </wp:positionV>
                <wp:extent cx="6697980" cy="3810"/>
                <wp:effectExtent l="0" t="0" r="26670" b="34290"/>
                <wp:wrapNone/>
                <wp:docPr id="3" name="Straight Connector 3"/>
                <wp:cNvGraphicFramePr/>
                <a:graphic xmlns:a="http://schemas.openxmlformats.org/drawingml/2006/main">
                  <a:graphicData uri="http://schemas.microsoft.com/office/word/2010/wordprocessingShape">
                    <wps:wsp>
                      <wps:cNvCnPr/>
                      <wps:spPr>
                        <a:xfrm>
                          <a:off x="0" y="0"/>
                          <a:ext cx="6697980" cy="38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pt,8.55pt" to="51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"/>
            </w:pict>
          </mc:Fallback>
        </mc:AlternateContent>
      </w:r>
    </w:p>
    <w:p w:rsidR="00BC2E2F" w:rsidRPr="006924DC" w:rsidRDefault="004C327C" w:rsidP="004C327C">
      <w:pPr>
        <w:jc w:val="center"/>
        <w:rPr>
          <w:b/>
          <w:szCs w:val="24"/>
        </w:rPr>
      </w:pPr>
      <w:r w:rsidRPr="006924DC">
        <w:rPr>
          <w:b/>
          <w:szCs w:val="24"/>
        </w:rPr>
        <w:t>OCC</w:t>
      </w:r>
      <w:r w:rsidR="003815FA" w:rsidRPr="006924DC">
        <w:rPr>
          <w:b/>
          <w:szCs w:val="24"/>
        </w:rPr>
        <w:t>UPATIONAL THERAPY ANNUAL REVIEW</w:t>
      </w:r>
    </w:p>
    <w:p w:rsidR="006D1DCE" w:rsidRPr="006924DC" w:rsidRDefault="006D1DCE" w:rsidP="002D45E2">
      <w:pPr>
        <w:jc w:val="center"/>
        <w:rPr>
          <w:b/>
          <w:szCs w:val="24"/>
        </w:rPr>
      </w:pPr>
      <w:r w:rsidRPr="006924DC">
        <w:rPr>
          <w:b/>
          <w:szCs w:val="24"/>
        </w:rPr>
        <w:t>20__- 20__</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6924DC" w:rsidRPr="006924DC" w:rsidTr="000C3BCE">
        <w:tc>
          <w:tcPr>
            <w:tcW w:w="5490" w:type="dxa"/>
          </w:tcPr>
          <w:p w:rsidR="00D108D4" w:rsidRPr="006924DC" w:rsidRDefault="00D108D4" w:rsidP="006D1DCE">
            <w:pPr>
              <w:rPr>
                <w:szCs w:val="24"/>
              </w:rPr>
            </w:pPr>
            <w:r w:rsidRPr="006924DC">
              <w:rPr>
                <w:szCs w:val="24"/>
              </w:rPr>
              <w:t>Name:</w:t>
            </w:r>
            <w:r w:rsidRPr="006924DC">
              <w:rPr>
                <w:szCs w:val="24"/>
              </w:rPr>
              <w:tab/>
            </w:r>
          </w:p>
        </w:tc>
        <w:tc>
          <w:tcPr>
            <w:tcW w:w="5508" w:type="dxa"/>
          </w:tcPr>
          <w:p w:rsidR="00D108D4" w:rsidRPr="006924DC" w:rsidRDefault="00D82D6E" w:rsidP="006D1DCE">
            <w:pPr>
              <w:rPr>
                <w:szCs w:val="24"/>
              </w:rPr>
            </w:pPr>
            <w:r w:rsidRPr="006924DC">
              <w:rPr>
                <w:szCs w:val="24"/>
              </w:rPr>
              <w:t>Date of M</w:t>
            </w:r>
            <w:r w:rsidR="00D108D4" w:rsidRPr="006924DC">
              <w:rPr>
                <w:szCs w:val="24"/>
              </w:rPr>
              <w:t>eeting:</w:t>
            </w:r>
          </w:p>
        </w:tc>
      </w:tr>
      <w:tr w:rsidR="006924DC" w:rsidRPr="006924DC" w:rsidTr="000C3BCE">
        <w:tc>
          <w:tcPr>
            <w:tcW w:w="5490" w:type="dxa"/>
          </w:tcPr>
          <w:p w:rsidR="00D108D4" w:rsidRPr="006924DC" w:rsidRDefault="00D108D4" w:rsidP="006D1DCE">
            <w:pPr>
              <w:rPr>
                <w:szCs w:val="24"/>
              </w:rPr>
            </w:pPr>
            <w:r w:rsidRPr="006924DC">
              <w:rPr>
                <w:szCs w:val="24"/>
              </w:rPr>
              <w:t>BD:</w:t>
            </w:r>
          </w:p>
        </w:tc>
        <w:tc>
          <w:tcPr>
            <w:tcW w:w="5508" w:type="dxa"/>
          </w:tcPr>
          <w:p w:rsidR="00D108D4" w:rsidRPr="006924DC" w:rsidRDefault="00D108D4" w:rsidP="006D1DCE">
            <w:pPr>
              <w:rPr>
                <w:szCs w:val="24"/>
              </w:rPr>
            </w:pPr>
            <w:r w:rsidRPr="006924DC">
              <w:rPr>
                <w:szCs w:val="24"/>
              </w:rPr>
              <w:t>Medical Diagnosis:</w:t>
            </w:r>
          </w:p>
        </w:tc>
      </w:tr>
      <w:tr w:rsidR="006924DC" w:rsidRPr="006924DC" w:rsidTr="000C3BCE">
        <w:tc>
          <w:tcPr>
            <w:tcW w:w="5490" w:type="dxa"/>
          </w:tcPr>
          <w:p w:rsidR="00D108D4" w:rsidRPr="006924DC" w:rsidRDefault="00D108D4" w:rsidP="006D1DCE">
            <w:pPr>
              <w:rPr>
                <w:szCs w:val="24"/>
              </w:rPr>
            </w:pPr>
            <w:r w:rsidRPr="006924DC">
              <w:rPr>
                <w:szCs w:val="24"/>
              </w:rPr>
              <w:t>CA:</w:t>
            </w:r>
          </w:p>
        </w:tc>
        <w:tc>
          <w:tcPr>
            <w:tcW w:w="5508" w:type="dxa"/>
          </w:tcPr>
          <w:p w:rsidR="00D108D4" w:rsidRPr="006924DC" w:rsidRDefault="00D108D4" w:rsidP="006D1DCE">
            <w:pPr>
              <w:rPr>
                <w:szCs w:val="24"/>
              </w:rPr>
            </w:pPr>
            <w:r w:rsidRPr="006924DC">
              <w:rPr>
                <w:szCs w:val="24"/>
              </w:rPr>
              <w:t>Medication:</w:t>
            </w:r>
          </w:p>
        </w:tc>
      </w:tr>
      <w:tr w:rsidR="006924DC" w:rsidRPr="006924DC" w:rsidTr="000C3BCE">
        <w:tc>
          <w:tcPr>
            <w:tcW w:w="5490" w:type="dxa"/>
          </w:tcPr>
          <w:p w:rsidR="00D108D4" w:rsidRPr="006924DC" w:rsidRDefault="00D108D4" w:rsidP="006D1DCE">
            <w:pPr>
              <w:rPr>
                <w:szCs w:val="24"/>
              </w:rPr>
            </w:pPr>
            <w:r w:rsidRPr="006924DC">
              <w:rPr>
                <w:szCs w:val="24"/>
              </w:rPr>
              <w:t>Gender:</w:t>
            </w:r>
          </w:p>
        </w:tc>
        <w:tc>
          <w:tcPr>
            <w:tcW w:w="5508" w:type="dxa"/>
          </w:tcPr>
          <w:p w:rsidR="00D108D4" w:rsidRPr="006924DC" w:rsidRDefault="00D108D4" w:rsidP="00D108D4">
            <w:pPr>
              <w:rPr>
                <w:szCs w:val="24"/>
              </w:rPr>
            </w:pPr>
            <w:r w:rsidRPr="006924DC">
              <w:rPr>
                <w:szCs w:val="24"/>
              </w:rPr>
              <w:t>Doctor:</w:t>
            </w:r>
          </w:p>
        </w:tc>
      </w:tr>
      <w:tr w:rsidR="006924DC" w:rsidRPr="006924DC" w:rsidTr="000C3BCE">
        <w:tc>
          <w:tcPr>
            <w:tcW w:w="5490" w:type="dxa"/>
          </w:tcPr>
          <w:p w:rsidR="00D108D4" w:rsidRPr="006924DC" w:rsidRDefault="00D108D4" w:rsidP="006D1DCE">
            <w:pPr>
              <w:rPr>
                <w:szCs w:val="24"/>
              </w:rPr>
            </w:pPr>
            <w:r w:rsidRPr="006924DC">
              <w:rPr>
                <w:szCs w:val="24"/>
              </w:rPr>
              <w:t>Therapist:</w:t>
            </w:r>
          </w:p>
        </w:tc>
        <w:tc>
          <w:tcPr>
            <w:tcW w:w="5508" w:type="dxa"/>
          </w:tcPr>
          <w:p w:rsidR="00D108D4" w:rsidRPr="006924DC" w:rsidRDefault="00D108D4" w:rsidP="00D108D4">
            <w:pPr>
              <w:rPr>
                <w:szCs w:val="24"/>
              </w:rPr>
            </w:pPr>
            <w:r w:rsidRPr="006924DC">
              <w:rPr>
                <w:szCs w:val="24"/>
              </w:rPr>
              <w:t>Precautions:</w:t>
            </w:r>
          </w:p>
        </w:tc>
      </w:tr>
    </w:tbl>
    <w:p w:rsidR="00D108D4" w:rsidRPr="006924DC" w:rsidRDefault="00D108D4" w:rsidP="006D1DCE">
      <w:pPr>
        <w:rPr>
          <w:szCs w:val="24"/>
        </w:rPr>
        <w:sectPr w:rsidR="00D108D4" w:rsidRPr="006924DC" w:rsidSect="002D45E2">
          <w:headerReference w:type="even" r:id="rId10"/>
          <w:headerReference w:type="default" r:id="rId11"/>
          <w:footerReference w:type="even" r:id="rId12"/>
          <w:footerReference w:type="default" r:id="rId13"/>
          <w:pgSz w:w="12240" w:h="15840"/>
          <w:pgMar w:top="540" w:right="720" w:bottom="540" w:left="720" w:header="360" w:footer="211" w:gutter="0"/>
          <w:cols w:space="720"/>
        </w:sectPr>
      </w:pPr>
    </w:p>
    <w:p w:rsidR="002D45E2" w:rsidRPr="006924DC" w:rsidRDefault="002D45E2" w:rsidP="00963341">
      <w:pPr>
        <w:rPr>
          <w:b/>
          <w:szCs w:val="24"/>
        </w:rPr>
      </w:pPr>
    </w:p>
    <w:p w:rsidR="00963341" w:rsidRPr="006924DC" w:rsidRDefault="006D1DCE" w:rsidP="00963341">
      <w:pPr>
        <w:rPr>
          <w:szCs w:val="24"/>
        </w:rPr>
      </w:pPr>
      <w:r w:rsidRPr="006924DC">
        <w:rPr>
          <w:b/>
          <w:szCs w:val="24"/>
        </w:rPr>
        <w:t>BACKGROUND INFORMATION</w:t>
      </w:r>
      <w:r w:rsidRPr="006924DC">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6924DC" w:rsidRPr="006924DC" w:rsidTr="000C3BCE">
        <w:tc>
          <w:tcPr>
            <w:tcW w:w="5490" w:type="dxa"/>
          </w:tcPr>
          <w:p w:rsidR="002D45E2" w:rsidRPr="006924DC" w:rsidRDefault="002D45E2" w:rsidP="000B4D8E">
            <w:pPr>
              <w:rPr>
                <w:szCs w:val="24"/>
                <w:u w:val="single"/>
              </w:rPr>
            </w:pPr>
            <w:r w:rsidRPr="006924DC">
              <w:rPr>
                <w:szCs w:val="24"/>
                <w:u w:val="single"/>
              </w:rPr>
              <w:t>School/District:</w:t>
            </w:r>
          </w:p>
        </w:tc>
        <w:tc>
          <w:tcPr>
            <w:tcW w:w="5508" w:type="dxa"/>
          </w:tcPr>
          <w:p w:rsidR="002D45E2" w:rsidRPr="006924DC" w:rsidRDefault="002D45E2" w:rsidP="000B4D8E">
            <w:pPr>
              <w:rPr>
                <w:szCs w:val="24"/>
                <w:u w:val="single"/>
              </w:rPr>
            </w:pPr>
            <w:r w:rsidRPr="006924DC">
              <w:rPr>
                <w:szCs w:val="24"/>
                <w:u w:val="single"/>
              </w:rPr>
              <w:t>Teacher:</w:t>
            </w:r>
          </w:p>
        </w:tc>
      </w:tr>
      <w:tr w:rsidR="006924DC" w:rsidRPr="006924DC" w:rsidTr="000C3BCE">
        <w:tc>
          <w:tcPr>
            <w:tcW w:w="5490" w:type="dxa"/>
          </w:tcPr>
          <w:p w:rsidR="002D45E2" w:rsidRPr="006924DC" w:rsidRDefault="002D45E2" w:rsidP="002D45E2">
            <w:pPr>
              <w:rPr>
                <w:szCs w:val="24"/>
              </w:rPr>
            </w:pPr>
            <w:r w:rsidRPr="006924DC">
              <w:rPr>
                <w:szCs w:val="24"/>
                <w:u w:val="single"/>
              </w:rPr>
              <w:t>Grade/ Program:</w:t>
            </w:r>
            <w:r w:rsidRPr="006924DC">
              <w:rPr>
                <w:szCs w:val="24"/>
              </w:rPr>
              <w:t xml:space="preserve"> </w:t>
            </w:r>
          </w:p>
          <w:p w:rsidR="002D45E2" w:rsidRPr="006924DC" w:rsidRDefault="002D45E2" w:rsidP="000B4D8E">
            <w:pPr>
              <w:rPr>
                <w:szCs w:val="24"/>
              </w:rPr>
            </w:pPr>
          </w:p>
        </w:tc>
        <w:tc>
          <w:tcPr>
            <w:tcW w:w="5508" w:type="dxa"/>
          </w:tcPr>
          <w:p w:rsidR="002D45E2" w:rsidRPr="006924DC" w:rsidRDefault="002D45E2" w:rsidP="002D45E2">
            <w:pPr>
              <w:ind w:right="-90"/>
              <w:rPr>
                <w:szCs w:val="24"/>
              </w:rPr>
            </w:pPr>
            <w:r w:rsidRPr="006924DC">
              <w:rPr>
                <w:szCs w:val="24"/>
                <w:u w:val="single"/>
              </w:rPr>
              <w:t>Educational Eligibility:</w:t>
            </w:r>
            <w:r w:rsidRPr="006924DC">
              <w:rPr>
                <w:szCs w:val="24"/>
              </w:rPr>
              <w:t xml:space="preserve">  Autism, Deaf Blindness, Developmental Delay, Hearing Impaired, Orthopedic Impairment, Specific Learning Disability, Traumatic Brain Injury, Intellectual Disability, Deafness, Emotional Disability, Multiple Disabilities, Other Health Impairment, Speech and Language Impairment, Visual Impairment, 504</w:t>
            </w:r>
          </w:p>
        </w:tc>
      </w:tr>
      <w:tr w:rsidR="006924DC" w:rsidRPr="006924DC" w:rsidTr="000C3BCE">
        <w:tc>
          <w:tcPr>
            <w:tcW w:w="5490" w:type="dxa"/>
          </w:tcPr>
          <w:p w:rsidR="002D45E2" w:rsidRPr="006924DC" w:rsidRDefault="002D45E2" w:rsidP="000B4D8E">
            <w:pPr>
              <w:rPr>
                <w:szCs w:val="24"/>
              </w:rPr>
            </w:pPr>
            <w:r w:rsidRPr="006924DC">
              <w:rPr>
                <w:szCs w:val="24"/>
                <w:u w:val="single"/>
              </w:rPr>
              <w:t>Last Full and Individual Evaluation</w:t>
            </w:r>
            <w:r w:rsidRPr="006924DC">
              <w:rPr>
                <w:szCs w:val="24"/>
              </w:rPr>
              <w:t>:</w:t>
            </w:r>
          </w:p>
        </w:tc>
        <w:tc>
          <w:tcPr>
            <w:tcW w:w="5508" w:type="dxa"/>
          </w:tcPr>
          <w:p w:rsidR="002D45E2" w:rsidRPr="006924DC" w:rsidRDefault="002D45E2" w:rsidP="000B4D8E">
            <w:pPr>
              <w:rPr>
                <w:szCs w:val="24"/>
                <w:u w:val="single"/>
              </w:rPr>
            </w:pPr>
            <w:r w:rsidRPr="006924DC">
              <w:rPr>
                <w:szCs w:val="24"/>
                <w:u w:val="single"/>
              </w:rPr>
              <w:t xml:space="preserve">Last OT Evaluation: </w:t>
            </w:r>
          </w:p>
        </w:tc>
      </w:tr>
      <w:tr w:rsidR="006924DC" w:rsidRPr="006924DC" w:rsidTr="000C3BCE">
        <w:tc>
          <w:tcPr>
            <w:tcW w:w="5490" w:type="dxa"/>
          </w:tcPr>
          <w:p w:rsidR="002D45E2" w:rsidRPr="006924DC" w:rsidRDefault="002D45E2" w:rsidP="000B4D8E">
            <w:pPr>
              <w:rPr>
                <w:szCs w:val="24"/>
              </w:rPr>
            </w:pPr>
            <w:r w:rsidRPr="006924DC">
              <w:rPr>
                <w:szCs w:val="24"/>
                <w:u w:val="single"/>
              </w:rPr>
              <w:t>Related Services:</w:t>
            </w:r>
          </w:p>
        </w:tc>
        <w:tc>
          <w:tcPr>
            <w:tcW w:w="5508" w:type="dxa"/>
          </w:tcPr>
          <w:p w:rsidR="002D45E2" w:rsidRPr="006924DC" w:rsidRDefault="002D45E2" w:rsidP="000B4D8E">
            <w:pPr>
              <w:rPr>
                <w:szCs w:val="24"/>
              </w:rPr>
            </w:pPr>
            <w:r w:rsidRPr="006924DC">
              <w:rPr>
                <w:szCs w:val="24"/>
                <w:u w:val="single"/>
              </w:rPr>
              <w:t>Current Service Level:</w:t>
            </w:r>
            <w:r w:rsidRPr="006924DC">
              <w:rPr>
                <w:szCs w:val="24"/>
              </w:rPr>
              <w:t xml:space="preserve"> </w:t>
            </w:r>
          </w:p>
        </w:tc>
      </w:tr>
    </w:tbl>
    <w:p w:rsidR="00963341" w:rsidRPr="006924DC" w:rsidRDefault="00963341" w:rsidP="00BC2E2F">
      <w:pPr>
        <w:rPr>
          <w:szCs w:val="24"/>
        </w:rPr>
      </w:pPr>
      <w:r w:rsidRPr="006924DC">
        <w:rPr>
          <w:szCs w:val="24"/>
          <w:u w:val="single"/>
        </w:rPr>
        <w:t>Medical Information:</w:t>
      </w:r>
      <w:r w:rsidRPr="006924DC">
        <w:rPr>
          <w:szCs w:val="24"/>
        </w:rPr>
        <w:t xml:space="preserve">  </w:t>
      </w:r>
    </w:p>
    <w:p w:rsidR="00963341" w:rsidRPr="006924DC" w:rsidRDefault="006D1DCE" w:rsidP="00BC2E2F">
      <w:pPr>
        <w:rPr>
          <w:szCs w:val="24"/>
        </w:rPr>
      </w:pPr>
      <w:r w:rsidRPr="006924DC">
        <w:rPr>
          <w:szCs w:val="24"/>
        </w:rPr>
        <w:tab/>
      </w:r>
      <w:r w:rsidRPr="006924DC">
        <w:rPr>
          <w:szCs w:val="24"/>
        </w:rPr>
        <w:tab/>
      </w:r>
      <w:r w:rsidRPr="006924DC">
        <w:rPr>
          <w:szCs w:val="24"/>
        </w:rPr>
        <w:tab/>
      </w:r>
      <w:r w:rsidRPr="006924DC">
        <w:rPr>
          <w:szCs w:val="24"/>
        </w:rPr>
        <w:tab/>
      </w:r>
      <w:r w:rsidRPr="006924DC">
        <w:rPr>
          <w:szCs w:val="24"/>
        </w:rPr>
        <w:tab/>
      </w:r>
    </w:p>
    <w:p w:rsidR="006924DC" w:rsidRPr="006924DC" w:rsidRDefault="00963341" w:rsidP="00BC2E2F">
      <w:pPr>
        <w:rPr>
          <w:szCs w:val="24"/>
        </w:rPr>
      </w:pPr>
      <w:r w:rsidRPr="006924DC">
        <w:rPr>
          <w:b/>
          <w:szCs w:val="24"/>
        </w:rPr>
        <w:t>SUBJECTIVE</w:t>
      </w:r>
      <w:r w:rsidRPr="006924DC">
        <w:rPr>
          <w:szCs w:val="24"/>
        </w:rPr>
        <w:t xml:space="preserve">:  </w:t>
      </w:r>
    </w:p>
    <w:p w:rsidR="00BC2E2F" w:rsidRPr="006924DC" w:rsidRDefault="00BC2E2F" w:rsidP="00BC2E2F">
      <w:pPr>
        <w:rPr>
          <w:szCs w:val="24"/>
        </w:rPr>
      </w:pPr>
      <w:r w:rsidRPr="006924DC">
        <w:rPr>
          <w:szCs w:val="24"/>
        </w:rPr>
        <w:tab/>
      </w:r>
      <w:r w:rsidRPr="006924DC">
        <w:rPr>
          <w:szCs w:val="24"/>
        </w:rPr>
        <w:tab/>
      </w:r>
      <w:r w:rsidRPr="006924DC">
        <w:rPr>
          <w:szCs w:val="24"/>
        </w:rPr>
        <w:tab/>
      </w:r>
      <w:r w:rsidRPr="006924DC">
        <w:rPr>
          <w:szCs w:val="24"/>
        </w:rPr>
        <w:tab/>
      </w:r>
    </w:p>
    <w:p w:rsidR="00963341" w:rsidRPr="006924DC" w:rsidRDefault="00963341" w:rsidP="00963341">
      <w:pPr>
        <w:ind w:left="540" w:hanging="540"/>
        <w:rPr>
          <w:szCs w:val="24"/>
        </w:rPr>
      </w:pPr>
      <w:r w:rsidRPr="006924DC">
        <w:rPr>
          <w:b/>
          <w:szCs w:val="24"/>
        </w:rPr>
        <w:t>OBJECTIVE:</w:t>
      </w:r>
      <w:r w:rsidRPr="006924DC">
        <w:rPr>
          <w:szCs w:val="24"/>
        </w:rPr>
        <w:t xml:space="preserve">  </w:t>
      </w:r>
    </w:p>
    <w:p w:rsidR="00BC2E2F" w:rsidRPr="006924DC" w:rsidRDefault="00963341" w:rsidP="00963341">
      <w:pPr>
        <w:rPr>
          <w:szCs w:val="24"/>
        </w:rPr>
      </w:pPr>
      <w:r w:rsidRPr="006924DC">
        <w:rPr>
          <w:szCs w:val="24"/>
          <w:u w:val="single"/>
        </w:rPr>
        <w:t>Focus of Interventions:</w:t>
      </w:r>
      <w:r w:rsidRPr="006924DC">
        <w:rPr>
          <w:szCs w:val="24"/>
        </w:rPr>
        <w:t xml:space="preserve">  Sensory activities, fine motor strength and coordination activities, handwriting legibility, </w:t>
      </w:r>
      <w:r w:rsidR="002D45E2" w:rsidRPr="006924DC">
        <w:rPr>
          <w:szCs w:val="24"/>
        </w:rPr>
        <w:t>self-care</w:t>
      </w:r>
      <w:r w:rsidRPr="006924DC">
        <w:rPr>
          <w:szCs w:val="24"/>
        </w:rPr>
        <w:t xml:space="preserve"> skills, positioning, gross motor skills, upper extremity range of motion, upper extremity strengthening, trunk strength and stability, visual motor skills, visual perceptual skills, motor planning, bilateral coordination</w:t>
      </w:r>
    </w:p>
    <w:p w:rsidR="00963341" w:rsidRPr="006924DC" w:rsidRDefault="00963341" w:rsidP="00963341">
      <w:pPr>
        <w:rPr>
          <w:szCs w:val="24"/>
        </w:rPr>
      </w:pPr>
    </w:p>
    <w:p w:rsidR="00963341" w:rsidRPr="006924DC" w:rsidRDefault="00963341" w:rsidP="00963341">
      <w:pPr>
        <w:rPr>
          <w:szCs w:val="24"/>
        </w:rPr>
      </w:pPr>
      <w:r w:rsidRPr="006924DC">
        <w:rPr>
          <w:szCs w:val="24"/>
          <w:u w:val="single"/>
        </w:rPr>
        <w:t>Goal Performance:</w:t>
      </w:r>
      <w:r w:rsidRPr="006924DC">
        <w:rPr>
          <w:szCs w:val="24"/>
        </w:rPr>
        <w:t xml:space="preserve"> </w:t>
      </w:r>
    </w:p>
    <w:p w:rsidR="00963341" w:rsidRPr="006924DC" w:rsidRDefault="00963341" w:rsidP="00963341">
      <w:pPr>
        <w:rPr>
          <w:b/>
          <w:szCs w:val="24"/>
        </w:rPr>
      </w:pPr>
      <w:r w:rsidRPr="006924DC">
        <w:rPr>
          <w:szCs w:val="24"/>
        </w:rPr>
        <w:t>___________has met __   /__ objectives to improve ________ skills. (See Progress Report, Goals and Objectives/Benchmarks)</w:t>
      </w:r>
    </w:p>
    <w:p w:rsidR="000E0C27" w:rsidRPr="006924DC" w:rsidRDefault="000E0C27" w:rsidP="0075714B">
      <w:pPr>
        <w:rPr>
          <w:szCs w:val="24"/>
        </w:rPr>
      </w:pPr>
    </w:p>
    <w:p w:rsidR="00963341" w:rsidRPr="006924DC" w:rsidRDefault="00963341" w:rsidP="00963341">
      <w:pPr>
        <w:rPr>
          <w:szCs w:val="24"/>
        </w:rPr>
      </w:pPr>
      <w:r w:rsidRPr="006924DC">
        <w:rPr>
          <w:szCs w:val="24"/>
          <w:u w:val="single"/>
        </w:rPr>
        <w:t>Independent Living Skills:</w:t>
      </w:r>
      <w:r w:rsidRPr="006924DC">
        <w:rPr>
          <w:szCs w:val="24"/>
        </w:rPr>
        <w:t xml:space="preserve">  </w:t>
      </w:r>
    </w:p>
    <w:p w:rsidR="00963341" w:rsidRPr="006924DC" w:rsidRDefault="00963341" w:rsidP="00963341">
      <w:pPr>
        <w:rPr>
          <w:szCs w:val="24"/>
        </w:rPr>
      </w:pPr>
      <w:r w:rsidRPr="006924DC">
        <w:rPr>
          <w:i/>
          <w:szCs w:val="24"/>
        </w:rPr>
        <w:t>Dressing</w:t>
      </w:r>
      <w:r w:rsidRPr="006924DC">
        <w:rPr>
          <w:szCs w:val="24"/>
        </w:rPr>
        <w:t>:</w:t>
      </w:r>
    </w:p>
    <w:p w:rsidR="00963341" w:rsidRPr="006924DC" w:rsidRDefault="00963341" w:rsidP="00963341">
      <w:pPr>
        <w:rPr>
          <w:szCs w:val="24"/>
        </w:rPr>
      </w:pPr>
      <w:r w:rsidRPr="006924DC">
        <w:rPr>
          <w:i/>
          <w:szCs w:val="24"/>
        </w:rPr>
        <w:t>Feeding</w:t>
      </w:r>
      <w:r w:rsidRPr="006924DC">
        <w:rPr>
          <w:szCs w:val="24"/>
        </w:rPr>
        <w:t>:</w:t>
      </w:r>
    </w:p>
    <w:p w:rsidR="00BC2E2F" w:rsidRPr="006924DC" w:rsidRDefault="00963341" w:rsidP="00963341">
      <w:pPr>
        <w:ind w:left="540" w:hanging="540"/>
        <w:rPr>
          <w:szCs w:val="24"/>
        </w:rPr>
      </w:pPr>
      <w:r w:rsidRPr="006924DC">
        <w:rPr>
          <w:i/>
          <w:szCs w:val="24"/>
        </w:rPr>
        <w:t>Hygiene</w:t>
      </w:r>
      <w:r w:rsidRPr="006924DC">
        <w:rPr>
          <w:szCs w:val="24"/>
        </w:rPr>
        <w:t>:</w:t>
      </w:r>
    </w:p>
    <w:p w:rsidR="00963341" w:rsidRPr="006924DC" w:rsidRDefault="00963341" w:rsidP="00963341">
      <w:pPr>
        <w:ind w:left="540" w:hanging="540"/>
        <w:rPr>
          <w:szCs w:val="24"/>
        </w:rPr>
      </w:pPr>
    </w:p>
    <w:p w:rsidR="00BC2E2F" w:rsidRPr="006924DC" w:rsidRDefault="00963341" w:rsidP="00963341">
      <w:pPr>
        <w:rPr>
          <w:szCs w:val="24"/>
        </w:rPr>
      </w:pPr>
      <w:r w:rsidRPr="006924DC">
        <w:rPr>
          <w:szCs w:val="24"/>
          <w:u w:val="single"/>
        </w:rPr>
        <w:t>Neuromuscular:</w:t>
      </w:r>
      <w:r w:rsidRPr="006924DC">
        <w:rPr>
          <w:szCs w:val="24"/>
        </w:rPr>
        <w:t xml:space="preserve">  </w:t>
      </w:r>
    </w:p>
    <w:p w:rsidR="002D45E2" w:rsidRPr="006924DC" w:rsidRDefault="002D45E2" w:rsidP="002D45E2">
      <w:pPr>
        <w:rPr>
          <w:szCs w:val="24"/>
          <w:u w:val="single"/>
        </w:rPr>
      </w:pPr>
    </w:p>
    <w:p w:rsidR="00E36A82" w:rsidRPr="006924DC" w:rsidRDefault="00E36A82" w:rsidP="00BC2E2F">
      <w:pPr>
        <w:ind w:left="540" w:hanging="540"/>
        <w:rPr>
          <w:rFonts w:cs="Arial"/>
          <w:szCs w:val="24"/>
        </w:rPr>
      </w:pPr>
      <w:r w:rsidRPr="006924DC">
        <w:rPr>
          <w:szCs w:val="24"/>
          <w:u w:val="single"/>
        </w:rPr>
        <w:t xml:space="preserve">Sensory Processing- </w:t>
      </w:r>
    </w:p>
    <w:p w:rsidR="00E36A82" w:rsidRPr="006924DC" w:rsidRDefault="00E36A82" w:rsidP="00E36A82">
      <w:pPr>
        <w:ind w:left="540" w:hanging="540"/>
        <w:rPr>
          <w:szCs w:val="24"/>
        </w:rPr>
      </w:pPr>
      <w:r w:rsidRPr="006924DC">
        <w:rPr>
          <w:i/>
          <w:szCs w:val="24"/>
        </w:rPr>
        <w:t>Concerns</w:t>
      </w:r>
      <w:r w:rsidRPr="006924DC">
        <w:rPr>
          <w:szCs w:val="24"/>
        </w:rPr>
        <w:t xml:space="preserve">: </w:t>
      </w:r>
    </w:p>
    <w:p w:rsidR="00E36A82" w:rsidRPr="006924DC" w:rsidRDefault="00E36A82" w:rsidP="00E36A82">
      <w:pPr>
        <w:rPr>
          <w:szCs w:val="24"/>
        </w:rPr>
      </w:pPr>
      <w:r w:rsidRPr="006924DC">
        <w:rPr>
          <w:i/>
          <w:szCs w:val="24"/>
        </w:rPr>
        <w:t>Equipment</w:t>
      </w:r>
      <w:r w:rsidRPr="006924DC">
        <w:rPr>
          <w:szCs w:val="24"/>
        </w:rPr>
        <w:t xml:space="preserve">: </w:t>
      </w:r>
    </w:p>
    <w:p w:rsidR="00E36A82" w:rsidRPr="006924DC" w:rsidRDefault="00E36A82" w:rsidP="00E36A82">
      <w:pPr>
        <w:ind w:left="540" w:hanging="540"/>
        <w:rPr>
          <w:rFonts w:cs="Arial"/>
          <w:szCs w:val="24"/>
        </w:rPr>
      </w:pPr>
      <w:r w:rsidRPr="006924DC">
        <w:rPr>
          <w:i/>
          <w:szCs w:val="24"/>
        </w:rPr>
        <w:t>Strategies</w:t>
      </w:r>
      <w:r w:rsidRPr="006924DC">
        <w:rPr>
          <w:szCs w:val="24"/>
        </w:rPr>
        <w:t>:</w:t>
      </w:r>
      <w:r w:rsidRPr="006924DC">
        <w:rPr>
          <w:rFonts w:cs="Arial"/>
          <w:szCs w:val="24"/>
        </w:rPr>
        <w:t xml:space="preserve"> </w:t>
      </w:r>
    </w:p>
    <w:p w:rsidR="00E36A82" w:rsidRPr="006924DC" w:rsidRDefault="00E36A82" w:rsidP="00E36A82">
      <w:pPr>
        <w:ind w:left="540" w:hanging="540"/>
        <w:rPr>
          <w:szCs w:val="24"/>
        </w:rPr>
      </w:pPr>
    </w:p>
    <w:p w:rsidR="001F61BE" w:rsidRPr="006924DC" w:rsidRDefault="00E36A82" w:rsidP="00E36A82">
      <w:pPr>
        <w:rPr>
          <w:rFonts w:cs="Arial"/>
          <w:szCs w:val="24"/>
        </w:rPr>
      </w:pPr>
      <w:r w:rsidRPr="006924DC">
        <w:rPr>
          <w:szCs w:val="24"/>
          <w:u w:val="single"/>
        </w:rPr>
        <w:t xml:space="preserve">Fine Motor Skills: </w:t>
      </w:r>
    </w:p>
    <w:p w:rsidR="00E36A82" w:rsidRPr="006924DC" w:rsidRDefault="00E36A82" w:rsidP="00BC2E2F">
      <w:pPr>
        <w:ind w:left="540" w:hanging="540"/>
        <w:rPr>
          <w:rFonts w:cs="Arial"/>
          <w:szCs w:val="24"/>
        </w:rPr>
      </w:pPr>
    </w:p>
    <w:p w:rsidR="00E36A82" w:rsidRPr="006924DC" w:rsidRDefault="00E36A82" w:rsidP="00E36A82">
      <w:pPr>
        <w:rPr>
          <w:szCs w:val="24"/>
        </w:rPr>
      </w:pPr>
      <w:r w:rsidRPr="006924DC">
        <w:rPr>
          <w:szCs w:val="24"/>
          <w:u w:val="single"/>
        </w:rPr>
        <w:t>Handwriting:</w:t>
      </w:r>
    </w:p>
    <w:p w:rsidR="00E36A82" w:rsidRPr="006924DC" w:rsidRDefault="00E36A82" w:rsidP="00E36A82">
      <w:pPr>
        <w:rPr>
          <w:szCs w:val="24"/>
        </w:rPr>
      </w:pPr>
      <w:r w:rsidRPr="006924DC">
        <w:rPr>
          <w:i/>
          <w:szCs w:val="24"/>
        </w:rPr>
        <w:lastRenderedPageBreak/>
        <w:t>Hand preference</w:t>
      </w:r>
      <w:r w:rsidRPr="006924DC">
        <w:rPr>
          <w:szCs w:val="24"/>
        </w:rPr>
        <w:t>:</w:t>
      </w:r>
      <w:r w:rsidR="0023785B" w:rsidRPr="006924DC">
        <w:rPr>
          <w:szCs w:val="24"/>
        </w:rPr>
        <w:t xml:space="preserve"> </w:t>
      </w:r>
    </w:p>
    <w:p w:rsidR="00E36A82" w:rsidRPr="006924DC" w:rsidRDefault="00E36A82" w:rsidP="00E36A82">
      <w:pPr>
        <w:rPr>
          <w:szCs w:val="24"/>
        </w:rPr>
      </w:pPr>
      <w:r w:rsidRPr="006924DC">
        <w:rPr>
          <w:i/>
          <w:szCs w:val="24"/>
        </w:rPr>
        <w:t>Pencil Grasp</w:t>
      </w:r>
      <w:r w:rsidRPr="006924DC">
        <w:rPr>
          <w:szCs w:val="24"/>
        </w:rPr>
        <w:t xml:space="preserve">: </w:t>
      </w:r>
    </w:p>
    <w:p w:rsidR="00E36A82" w:rsidRPr="006924DC" w:rsidRDefault="00E36A82" w:rsidP="00E36A82">
      <w:pPr>
        <w:rPr>
          <w:szCs w:val="24"/>
        </w:rPr>
      </w:pPr>
      <w:r w:rsidRPr="006924DC">
        <w:rPr>
          <w:i/>
          <w:szCs w:val="24"/>
        </w:rPr>
        <w:t>Prewriting Skills</w:t>
      </w:r>
      <w:r w:rsidRPr="006924DC">
        <w:rPr>
          <w:szCs w:val="24"/>
        </w:rPr>
        <w:t xml:space="preserve">: </w:t>
      </w:r>
    </w:p>
    <w:p w:rsidR="00E36A82" w:rsidRPr="006924DC" w:rsidRDefault="00E36A82" w:rsidP="00E36A82">
      <w:pPr>
        <w:rPr>
          <w:szCs w:val="24"/>
        </w:rPr>
      </w:pPr>
      <w:r w:rsidRPr="006924DC">
        <w:rPr>
          <w:i/>
          <w:szCs w:val="24"/>
        </w:rPr>
        <w:t>Method of writing</w:t>
      </w:r>
      <w:r w:rsidRPr="006924DC">
        <w:rPr>
          <w:szCs w:val="24"/>
        </w:rPr>
        <w:t xml:space="preserve">: </w:t>
      </w:r>
    </w:p>
    <w:p w:rsidR="00E36A82" w:rsidRPr="006924DC" w:rsidRDefault="00E36A82" w:rsidP="00E36A82">
      <w:pPr>
        <w:rPr>
          <w:szCs w:val="24"/>
        </w:rPr>
      </w:pPr>
      <w:r w:rsidRPr="006924DC">
        <w:rPr>
          <w:i/>
          <w:szCs w:val="24"/>
        </w:rPr>
        <w:t>Posture</w:t>
      </w:r>
      <w:r w:rsidRPr="006924DC">
        <w:rPr>
          <w:szCs w:val="24"/>
        </w:rPr>
        <w:t xml:space="preserve">: </w:t>
      </w:r>
    </w:p>
    <w:p w:rsidR="0075714B" w:rsidRPr="006924DC" w:rsidRDefault="00E36A82" w:rsidP="00E36A82">
      <w:pPr>
        <w:rPr>
          <w:szCs w:val="24"/>
          <w:u w:val="single"/>
        </w:rPr>
      </w:pPr>
      <w:r w:rsidRPr="006924DC">
        <w:rPr>
          <w:i/>
          <w:szCs w:val="24"/>
        </w:rPr>
        <w:t>Legibility</w:t>
      </w:r>
      <w:r w:rsidRPr="006924DC">
        <w:rPr>
          <w:szCs w:val="24"/>
        </w:rPr>
        <w:t xml:space="preserve">: </w:t>
      </w:r>
    </w:p>
    <w:p w:rsidR="00BC2E2F" w:rsidRPr="006924DC" w:rsidRDefault="00BC2E2F" w:rsidP="00BC2E2F">
      <w:pPr>
        <w:rPr>
          <w:szCs w:val="24"/>
        </w:rPr>
      </w:pPr>
    </w:p>
    <w:p w:rsidR="0023785B" w:rsidRPr="006924DC" w:rsidRDefault="00E36A82" w:rsidP="00BC2E2F">
      <w:pPr>
        <w:rPr>
          <w:szCs w:val="24"/>
        </w:rPr>
      </w:pPr>
      <w:r w:rsidRPr="006924DC">
        <w:rPr>
          <w:szCs w:val="24"/>
          <w:u w:val="single"/>
        </w:rPr>
        <w:t>Adaptive Equipment:</w:t>
      </w:r>
      <w:r w:rsidRPr="006924DC">
        <w:rPr>
          <w:szCs w:val="24"/>
        </w:rPr>
        <w:t xml:space="preserve">  </w:t>
      </w:r>
    </w:p>
    <w:p w:rsidR="006924DC" w:rsidRPr="006924DC" w:rsidRDefault="006924DC" w:rsidP="00BC2E2F">
      <w:pPr>
        <w:rPr>
          <w:szCs w:val="24"/>
        </w:rPr>
      </w:pPr>
    </w:p>
    <w:p w:rsidR="008C6CDD" w:rsidRPr="006924DC" w:rsidRDefault="0023785B" w:rsidP="00BC2E2F">
      <w:pPr>
        <w:rPr>
          <w:szCs w:val="24"/>
        </w:rPr>
      </w:pPr>
      <w:r w:rsidRPr="006924DC">
        <w:rPr>
          <w:b/>
          <w:szCs w:val="24"/>
        </w:rPr>
        <w:t>ASSESSMENT:</w:t>
      </w:r>
      <w:r w:rsidRPr="006924DC">
        <w:rPr>
          <w:szCs w:val="24"/>
        </w:rPr>
        <w:t xml:space="preserve">  </w:t>
      </w:r>
    </w:p>
    <w:p w:rsidR="0023785B" w:rsidRPr="006924DC" w:rsidRDefault="0023785B" w:rsidP="00BC2E2F">
      <w:pPr>
        <w:rPr>
          <w:szCs w:val="24"/>
        </w:rPr>
      </w:pPr>
    </w:p>
    <w:p w:rsidR="0023785B" w:rsidRPr="006924DC" w:rsidRDefault="0023785B" w:rsidP="0023785B">
      <w:pPr>
        <w:rPr>
          <w:szCs w:val="24"/>
        </w:rPr>
      </w:pPr>
      <w:r w:rsidRPr="006924DC">
        <w:rPr>
          <w:b/>
          <w:szCs w:val="24"/>
        </w:rPr>
        <w:t xml:space="preserve">PLAN:  </w:t>
      </w:r>
      <w:r w:rsidRPr="006924DC">
        <w:rPr>
          <w:szCs w:val="24"/>
        </w:rPr>
        <w:t>Occupational Therapy services for</w:t>
      </w:r>
      <w:r w:rsidRPr="006924DC">
        <w:rPr>
          <w:szCs w:val="24"/>
          <w:u w:val="single"/>
        </w:rPr>
        <w:t xml:space="preserve">    </w:t>
      </w:r>
      <w:r w:rsidRPr="006924DC">
        <w:rPr>
          <w:szCs w:val="24"/>
        </w:rPr>
        <w:t>minutes per week (</w:t>
      </w:r>
      <w:r w:rsidRPr="006924DC">
        <w:rPr>
          <w:szCs w:val="24"/>
          <w:u w:val="single"/>
        </w:rPr>
        <w:t xml:space="preserve">   </w:t>
      </w:r>
      <w:r w:rsidRPr="006924DC">
        <w:rPr>
          <w:szCs w:val="24"/>
        </w:rPr>
        <w:t xml:space="preserve"> visits) and  </w:t>
      </w:r>
      <w:r w:rsidRPr="006924DC">
        <w:rPr>
          <w:szCs w:val="24"/>
          <w:u w:val="single"/>
        </w:rPr>
        <w:t xml:space="preserve">    </w:t>
      </w:r>
      <w:r w:rsidRPr="006924DC">
        <w:rPr>
          <w:szCs w:val="24"/>
        </w:rPr>
        <w:t xml:space="preserve"> minutes per semester (</w:t>
      </w:r>
      <w:r w:rsidRPr="006924DC">
        <w:rPr>
          <w:szCs w:val="24"/>
          <w:u w:val="single"/>
        </w:rPr>
        <w:t xml:space="preserve">    </w:t>
      </w:r>
      <w:r w:rsidRPr="006924DC">
        <w:rPr>
          <w:szCs w:val="24"/>
        </w:rPr>
        <w:t xml:space="preserve"> visits) supervision to focus on</w:t>
      </w:r>
      <w:r w:rsidR="006924DC" w:rsidRPr="006924DC">
        <w:rPr>
          <w:szCs w:val="24"/>
        </w:rPr>
        <w:t xml:space="preserve"> ________. </w:t>
      </w:r>
    </w:p>
    <w:p w:rsidR="0023785B" w:rsidRPr="006924DC" w:rsidRDefault="0023785B" w:rsidP="0023785B">
      <w:pPr>
        <w:rPr>
          <w:rFonts w:cs="Arial"/>
          <w:szCs w:val="24"/>
        </w:rPr>
      </w:pPr>
      <w:r w:rsidRPr="006924DC">
        <w:rPr>
          <w:rFonts w:cs="Arial"/>
          <w:szCs w:val="24"/>
        </w:rPr>
        <w:t>OR</w:t>
      </w:r>
    </w:p>
    <w:p w:rsidR="00BC2E2F" w:rsidRPr="006924DC" w:rsidRDefault="0023785B" w:rsidP="0023785B">
      <w:pPr>
        <w:rPr>
          <w:rFonts w:cs="Arial"/>
          <w:szCs w:val="24"/>
        </w:rPr>
      </w:pPr>
      <w:r w:rsidRPr="006924DC">
        <w:rPr>
          <w:rFonts w:cs="Arial"/>
          <w:szCs w:val="24"/>
        </w:rPr>
        <w:t xml:space="preserve">Occupational Therapy services are not recommended at this time as it relates to </w:t>
      </w:r>
      <w:r w:rsidR="006924DC" w:rsidRPr="006924DC">
        <w:rPr>
          <w:rFonts w:cs="Arial"/>
          <w:szCs w:val="24"/>
        </w:rPr>
        <w:t>______</w:t>
      </w:r>
      <w:r w:rsidRPr="006924DC">
        <w:rPr>
          <w:rFonts w:cs="Arial"/>
          <w:szCs w:val="24"/>
        </w:rPr>
        <w:t xml:space="preserve"> educational programming.</w:t>
      </w:r>
    </w:p>
    <w:p w:rsidR="0023785B" w:rsidRPr="006924DC" w:rsidRDefault="0023785B" w:rsidP="0023785B">
      <w:pPr>
        <w:rPr>
          <w:b/>
          <w:szCs w:val="24"/>
          <w:u w:val="single"/>
        </w:rPr>
      </w:pPr>
    </w:p>
    <w:p w:rsidR="0023785B" w:rsidRPr="006924DC" w:rsidRDefault="0023785B" w:rsidP="0023785B">
      <w:pPr>
        <w:ind w:left="360" w:hanging="360"/>
        <w:rPr>
          <w:szCs w:val="24"/>
        </w:rPr>
      </w:pPr>
      <w:r w:rsidRPr="006924DC">
        <w:rPr>
          <w:b/>
          <w:szCs w:val="24"/>
        </w:rPr>
        <w:t>Classroom/Home Suggestions:</w:t>
      </w:r>
      <w:r w:rsidRPr="006924DC">
        <w:rPr>
          <w:szCs w:val="24"/>
        </w:rPr>
        <w:t xml:space="preserve"> </w:t>
      </w:r>
    </w:p>
    <w:p w:rsidR="002D45E2" w:rsidRPr="006924DC" w:rsidRDefault="002D45E2" w:rsidP="0023785B">
      <w:pPr>
        <w:ind w:left="360" w:hanging="360"/>
        <w:rPr>
          <w:szCs w:val="24"/>
        </w:rPr>
      </w:pPr>
    </w:p>
    <w:p w:rsidR="002D45E2" w:rsidRPr="006924DC" w:rsidRDefault="002D45E2" w:rsidP="0023785B">
      <w:pPr>
        <w:ind w:left="360" w:hanging="360"/>
        <w:rPr>
          <w:szCs w:val="24"/>
        </w:rPr>
      </w:pPr>
    </w:p>
    <w:p w:rsidR="002D45E2" w:rsidRPr="006924DC" w:rsidRDefault="002D45E2" w:rsidP="0023785B">
      <w:pPr>
        <w:ind w:left="360" w:hanging="360"/>
        <w:rPr>
          <w:szCs w:val="24"/>
        </w:rPr>
      </w:pPr>
    </w:p>
    <w:p w:rsidR="002D45E2" w:rsidRPr="006924DC" w:rsidRDefault="002D45E2" w:rsidP="0023785B">
      <w:pPr>
        <w:ind w:left="360" w:hanging="360"/>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6924DC" w:rsidRPr="006924DC" w:rsidTr="00945086">
        <w:trPr>
          <w:jc w:val="center"/>
        </w:trPr>
        <w:tc>
          <w:tcPr>
            <w:tcW w:w="5364" w:type="dxa"/>
          </w:tcPr>
          <w:p w:rsidR="002D45E2" w:rsidRPr="006924DC" w:rsidRDefault="002D45E2" w:rsidP="002D45E2">
            <w:pPr>
              <w:ind w:left="540" w:hanging="540"/>
              <w:jc w:val="center"/>
              <w:rPr>
                <w:szCs w:val="24"/>
              </w:rPr>
            </w:pPr>
            <w:r w:rsidRPr="006924DC">
              <w:rPr>
                <w:szCs w:val="24"/>
              </w:rPr>
              <w:t>_____________________________</w:t>
            </w:r>
          </w:p>
          <w:p w:rsidR="002D45E2" w:rsidRPr="006924DC" w:rsidRDefault="006924DC" w:rsidP="002D45E2">
            <w:pPr>
              <w:jc w:val="center"/>
              <w:rPr>
                <w:szCs w:val="24"/>
              </w:rPr>
            </w:pPr>
            <w:r w:rsidRPr="006924DC">
              <w:rPr>
                <w:rFonts w:cs="Arial"/>
                <w:szCs w:val="24"/>
              </w:rPr>
              <w:t>,</w:t>
            </w:r>
            <w:r w:rsidR="002D45E2" w:rsidRPr="006924DC">
              <w:rPr>
                <w:szCs w:val="24"/>
              </w:rPr>
              <w:t>COTA/L</w:t>
            </w:r>
          </w:p>
        </w:tc>
        <w:tc>
          <w:tcPr>
            <w:tcW w:w="5364" w:type="dxa"/>
          </w:tcPr>
          <w:p w:rsidR="002D45E2" w:rsidRPr="006924DC" w:rsidRDefault="002D45E2" w:rsidP="002D45E2">
            <w:pPr>
              <w:ind w:left="540" w:hanging="540"/>
              <w:jc w:val="center"/>
              <w:rPr>
                <w:szCs w:val="24"/>
              </w:rPr>
            </w:pPr>
            <w:r w:rsidRPr="006924DC">
              <w:rPr>
                <w:szCs w:val="24"/>
              </w:rPr>
              <w:t>_____________________________</w:t>
            </w:r>
          </w:p>
          <w:p w:rsidR="002D45E2" w:rsidRPr="006924DC" w:rsidRDefault="00BC7A85" w:rsidP="002D45E2">
            <w:pPr>
              <w:jc w:val="center"/>
              <w:rPr>
                <w:szCs w:val="24"/>
              </w:rPr>
            </w:pPr>
            <w:r>
              <w:rPr>
                <w:rFonts w:cs="Arial"/>
                <w:szCs w:val="24"/>
              </w:rPr>
              <w:t>Carrie Cordell</w:t>
            </w:r>
            <w:bookmarkStart w:id="0" w:name="_GoBack"/>
            <w:bookmarkEnd w:id="0"/>
            <w:r w:rsidR="006924DC" w:rsidRPr="006924DC">
              <w:rPr>
                <w:rFonts w:cs="Arial"/>
                <w:szCs w:val="24"/>
              </w:rPr>
              <w:t>,</w:t>
            </w:r>
            <w:r w:rsidR="002D45E2" w:rsidRPr="006924DC">
              <w:rPr>
                <w:szCs w:val="24"/>
              </w:rPr>
              <w:t xml:space="preserve"> OTR/L</w:t>
            </w:r>
          </w:p>
        </w:tc>
      </w:tr>
      <w:tr w:rsidR="006924DC" w:rsidRPr="006924DC" w:rsidTr="00945086">
        <w:trPr>
          <w:jc w:val="center"/>
        </w:trPr>
        <w:tc>
          <w:tcPr>
            <w:tcW w:w="5364" w:type="dxa"/>
          </w:tcPr>
          <w:p w:rsidR="002D45E2" w:rsidRPr="006924DC" w:rsidRDefault="002D45E2" w:rsidP="002D45E2">
            <w:pPr>
              <w:ind w:left="540" w:hanging="540"/>
              <w:jc w:val="center"/>
              <w:rPr>
                <w:szCs w:val="24"/>
              </w:rPr>
            </w:pPr>
            <w:r w:rsidRPr="006924DC">
              <w:rPr>
                <w:szCs w:val="24"/>
              </w:rPr>
              <w:t>Occupational Therapy Assistant</w:t>
            </w:r>
          </w:p>
        </w:tc>
        <w:tc>
          <w:tcPr>
            <w:tcW w:w="5364" w:type="dxa"/>
          </w:tcPr>
          <w:p w:rsidR="002D45E2" w:rsidRPr="006924DC" w:rsidRDefault="002D45E2" w:rsidP="002D45E2">
            <w:pPr>
              <w:jc w:val="center"/>
              <w:rPr>
                <w:szCs w:val="24"/>
              </w:rPr>
            </w:pPr>
            <w:r w:rsidRPr="006924DC">
              <w:rPr>
                <w:szCs w:val="24"/>
              </w:rPr>
              <w:t>Occupational Therapist</w:t>
            </w:r>
          </w:p>
        </w:tc>
      </w:tr>
    </w:tbl>
    <w:p w:rsidR="00B6661B" w:rsidRPr="001532AE" w:rsidRDefault="00B6661B" w:rsidP="00BC2E2F">
      <w:pPr>
        <w:ind w:left="540" w:hanging="540"/>
        <w:rPr>
          <w:b/>
          <w:szCs w:val="24"/>
        </w:rPr>
      </w:pPr>
    </w:p>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6924DC" w:rsidRDefault="006924DC" w:rsidP="002D45E2"/>
    <w:p w:rsidR="006924DC" w:rsidRDefault="006924DC" w:rsidP="002D45E2"/>
    <w:p w:rsidR="006924DC" w:rsidRDefault="006924DC" w:rsidP="002D45E2"/>
    <w:p w:rsidR="006924DC" w:rsidRDefault="006924DC" w:rsidP="002D45E2"/>
    <w:p w:rsidR="006924DC" w:rsidRDefault="006924DC" w:rsidP="002D45E2"/>
    <w:p w:rsidR="006924DC" w:rsidRDefault="006924DC" w:rsidP="002D45E2"/>
    <w:p w:rsidR="006924DC" w:rsidRDefault="006924DC" w:rsidP="002D45E2"/>
    <w:p w:rsidR="006924DC" w:rsidRDefault="006924DC" w:rsidP="002D45E2"/>
    <w:p w:rsidR="006924DC" w:rsidRDefault="006924DC" w:rsidP="002D45E2"/>
    <w:p w:rsidR="006924DC" w:rsidRDefault="006924DC" w:rsidP="002D45E2"/>
    <w:p w:rsidR="006924DC" w:rsidRDefault="006924DC" w:rsidP="002D45E2"/>
    <w:p w:rsidR="006924DC" w:rsidRDefault="006924DC" w:rsidP="002D45E2"/>
    <w:p w:rsidR="006924DC" w:rsidRPr="002D45E2" w:rsidRDefault="006924DC" w:rsidP="002D45E2"/>
    <w:p w:rsidR="000C3BCE" w:rsidRDefault="000C3BCE" w:rsidP="00BC2E2F">
      <w:pPr>
        <w:rPr>
          <w:i/>
          <w:sz w:val="16"/>
        </w:rPr>
      </w:pPr>
      <w:r>
        <w:rPr>
          <w:i/>
          <w:sz w:val="16"/>
        </w:rPr>
        <w:t>Revised 5</w:t>
      </w:r>
      <w:r w:rsidR="0069374E" w:rsidRPr="002D45E2">
        <w:rPr>
          <w:i/>
          <w:sz w:val="16"/>
        </w:rPr>
        <w:t>/16</w:t>
      </w:r>
      <w:r w:rsidR="006A037E" w:rsidRPr="002D45E2">
        <w:rPr>
          <w:i/>
          <w:sz w:val="16"/>
        </w:rPr>
        <w:t xml:space="preserve"> Z</w:t>
      </w:r>
      <w:r w:rsidR="00BC2E2F" w:rsidRPr="002D45E2">
        <w:rPr>
          <w:i/>
          <w:sz w:val="16"/>
        </w:rPr>
        <w:t>=</w:t>
      </w:r>
      <w:r w:rsidR="0075714B" w:rsidRPr="002D45E2">
        <w:rPr>
          <w:i/>
          <w:sz w:val="16"/>
        </w:rPr>
        <w:t>T</w:t>
      </w:r>
      <w:r w:rsidR="00BC2E2F" w:rsidRPr="002D45E2">
        <w:rPr>
          <w:i/>
          <w:sz w:val="16"/>
        </w:rPr>
        <w:t>M</w:t>
      </w:r>
      <w:r w:rsidR="00BC2E2F" w:rsidRPr="002D45E2">
        <w:rPr>
          <w:rFonts w:cs="Arial"/>
          <w:i/>
          <w:sz w:val="16"/>
        </w:rPr>
        <w:t>²</w:t>
      </w:r>
      <w:r w:rsidR="0075714B" w:rsidRPr="002D45E2">
        <w:rPr>
          <w:i/>
          <w:sz w:val="16"/>
        </w:rPr>
        <w:t>C</w:t>
      </w:r>
      <w:r w:rsidR="0023785B" w:rsidRPr="002D45E2">
        <w:rPr>
          <w:i/>
          <w:sz w:val="16"/>
        </w:rPr>
        <w:t xml:space="preserve"> </w:t>
      </w:r>
    </w:p>
    <w:p w:rsidR="00BC2E2F" w:rsidRPr="000C3BCE" w:rsidRDefault="000C3BCE" w:rsidP="000C3BCE">
      <w:pPr>
        <w:tabs>
          <w:tab w:val="left" w:pos="8619"/>
        </w:tabs>
        <w:rPr>
          <w:sz w:val="16"/>
        </w:rPr>
      </w:pPr>
      <w:r>
        <w:rPr>
          <w:sz w:val="16"/>
        </w:rPr>
        <w:tab/>
      </w:r>
    </w:p>
    <w:sectPr w:rsidR="00BC2E2F" w:rsidRPr="000C3BCE" w:rsidSect="002D45E2">
      <w:type w:val="continuous"/>
      <w:pgSz w:w="12240" w:h="15840"/>
      <w:pgMar w:top="540" w:right="720" w:bottom="540" w:left="720" w:header="36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61" w:rsidRDefault="00653D61">
      <w:r>
        <w:separator/>
      </w:r>
    </w:p>
  </w:endnote>
  <w:endnote w:type="continuationSeparator" w:id="0">
    <w:p w:rsidR="00653D61" w:rsidRDefault="0065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75714B"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75714B"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22573"/>
      <w:docPartObj>
        <w:docPartGallery w:val="Page Numbers (Bottom of Page)"/>
        <w:docPartUnique/>
      </w:docPartObj>
    </w:sdtPr>
    <w:sdtEndPr/>
    <w:sdtContent>
      <w:sdt>
        <w:sdtPr>
          <w:id w:val="860082579"/>
          <w:docPartObj>
            <w:docPartGallery w:val="Page Numbers (Top of Page)"/>
            <w:docPartUnique/>
          </w:docPartObj>
        </w:sdtPr>
        <w:sdtEndPr/>
        <w:sdtContent>
          <w:p w:rsidR="0069374E" w:rsidRDefault="0069374E">
            <w:pPr>
              <w:pStyle w:val="Footer"/>
              <w:jc w:val="right"/>
            </w:pPr>
            <w:r w:rsidRPr="00277609">
              <w:rPr>
                <w:sz w:val="20"/>
              </w:rPr>
              <w:t xml:space="preserve">Page </w:t>
            </w:r>
            <w:r w:rsidRPr="00277609">
              <w:rPr>
                <w:bCs/>
                <w:sz w:val="20"/>
              </w:rPr>
              <w:fldChar w:fldCharType="begin"/>
            </w:r>
            <w:r w:rsidRPr="00277609">
              <w:rPr>
                <w:bCs/>
                <w:sz w:val="20"/>
              </w:rPr>
              <w:instrText xml:space="preserve"> PAGE </w:instrText>
            </w:r>
            <w:r w:rsidRPr="00277609">
              <w:rPr>
                <w:bCs/>
                <w:sz w:val="20"/>
              </w:rPr>
              <w:fldChar w:fldCharType="separate"/>
            </w:r>
            <w:r w:rsidR="00BC7A85">
              <w:rPr>
                <w:bCs/>
                <w:noProof/>
                <w:sz w:val="20"/>
              </w:rPr>
              <w:t>2</w:t>
            </w:r>
            <w:r w:rsidRPr="00277609">
              <w:rPr>
                <w:bCs/>
                <w:sz w:val="20"/>
              </w:rPr>
              <w:fldChar w:fldCharType="end"/>
            </w:r>
            <w:r w:rsidRPr="00277609">
              <w:rPr>
                <w:sz w:val="20"/>
              </w:rPr>
              <w:t xml:space="preserve"> of </w:t>
            </w:r>
            <w:r w:rsidRPr="00277609">
              <w:rPr>
                <w:bCs/>
                <w:sz w:val="20"/>
              </w:rPr>
              <w:fldChar w:fldCharType="begin"/>
            </w:r>
            <w:r w:rsidRPr="00277609">
              <w:rPr>
                <w:bCs/>
                <w:sz w:val="20"/>
              </w:rPr>
              <w:instrText xml:space="preserve"> NUMPAGES  </w:instrText>
            </w:r>
            <w:r w:rsidRPr="00277609">
              <w:rPr>
                <w:bCs/>
                <w:sz w:val="20"/>
              </w:rPr>
              <w:fldChar w:fldCharType="separate"/>
            </w:r>
            <w:r w:rsidR="00BC7A85">
              <w:rPr>
                <w:bCs/>
                <w:noProof/>
                <w:sz w:val="20"/>
              </w:rPr>
              <w:t>2</w:t>
            </w:r>
            <w:r w:rsidRPr="00277609">
              <w:rPr>
                <w:bCs/>
                <w:sz w:val="20"/>
              </w:rPr>
              <w:fldChar w:fldCharType="end"/>
            </w:r>
          </w:p>
        </w:sdtContent>
      </w:sdt>
    </w:sdtContent>
  </w:sdt>
  <w:p w:rsidR="0075714B" w:rsidRDefault="0075714B"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61" w:rsidRDefault="00653D61">
      <w:r>
        <w:separator/>
      </w:r>
    </w:p>
  </w:footnote>
  <w:footnote w:type="continuationSeparator" w:id="0">
    <w:p w:rsidR="00653D61" w:rsidRDefault="0065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467AB6"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467A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4A"/>
    <w:multiLevelType w:val="hybridMultilevel"/>
    <w:tmpl w:val="DB90C0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9F13F8C"/>
    <w:multiLevelType w:val="hybridMultilevel"/>
    <w:tmpl w:val="939C5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93F"/>
    <w:multiLevelType w:val="hybridMultilevel"/>
    <w:tmpl w:val="C3DC8542"/>
    <w:lvl w:ilvl="0" w:tplc="D8166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2F"/>
    <w:rsid w:val="000167C7"/>
    <w:rsid w:val="000746D8"/>
    <w:rsid w:val="000776D7"/>
    <w:rsid w:val="000820BC"/>
    <w:rsid w:val="000C3BCE"/>
    <w:rsid w:val="000E0C27"/>
    <w:rsid w:val="001532AE"/>
    <w:rsid w:val="00183A43"/>
    <w:rsid w:val="001A5830"/>
    <w:rsid w:val="001B7DD1"/>
    <w:rsid w:val="001F0E27"/>
    <w:rsid w:val="001F61BE"/>
    <w:rsid w:val="00214546"/>
    <w:rsid w:val="0023785B"/>
    <w:rsid w:val="00256499"/>
    <w:rsid w:val="00270246"/>
    <w:rsid w:val="00277609"/>
    <w:rsid w:val="002920CA"/>
    <w:rsid w:val="002C4357"/>
    <w:rsid w:val="002D45E2"/>
    <w:rsid w:val="002E3B2A"/>
    <w:rsid w:val="00311E11"/>
    <w:rsid w:val="0033058F"/>
    <w:rsid w:val="00337A9E"/>
    <w:rsid w:val="003470E0"/>
    <w:rsid w:val="00365407"/>
    <w:rsid w:val="00376F8F"/>
    <w:rsid w:val="00377B7D"/>
    <w:rsid w:val="003815FA"/>
    <w:rsid w:val="0039165F"/>
    <w:rsid w:val="00391E0B"/>
    <w:rsid w:val="003D1194"/>
    <w:rsid w:val="003E1CD3"/>
    <w:rsid w:val="004222CA"/>
    <w:rsid w:val="0042525D"/>
    <w:rsid w:val="00457093"/>
    <w:rsid w:val="00467AB6"/>
    <w:rsid w:val="004C20E0"/>
    <w:rsid w:val="004C327C"/>
    <w:rsid w:val="004F7DA0"/>
    <w:rsid w:val="00512C6B"/>
    <w:rsid w:val="005500D1"/>
    <w:rsid w:val="00575B3E"/>
    <w:rsid w:val="005D53B7"/>
    <w:rsid w:val="00653D61"/>
    <w:rsid w:val="0067242B"/>
    <w:rsid w:val="00673953"/>
    <w:rsid w:val="006924DC"/>
    <w:rsid w:val="0069374E"/>
    <w:rsid w:val="006A037E"/>
    <w:rsid w:val="006C61D3"/>
    <w:rsid w:val="006D1DCE"/>
    <w:rsid w:val="006F0DD4"/>
    <w:rsid w:val="006F3DC0"/>
    <w:rsid w:val="00723777"/>
    <w:rsid w:val="0075046C"/>
    <w:rsid w:val="0075253D"/>
    <w:rsid w:val="0075714B"/>
    <w:rsid w:val="007633B2"/>
    <w:rsid w:val="007B40AA"/>
    <w:rsid w:val="0085620D"/>
    <w:rsid w:val="00877F7D"/>
    <w:rsid w:val="00890C1E"/>
    <w:rsid w:val="008A0C48"/>
    <w:rsid w:val="008C6CDD"/>
    <w:rsid w:val="008D58EE"/>
    <w:rsid w:val="00937051"/>
    <w:rsid w:val="0093794C"/>
    <w:rsid w:val="00940797"/>
    <w:rsid w:val="00945086"/>
    <w:rsid w:val="00963341"/>
    <w:rsid w:val="00A25C98"/>
    <w:rsid w:val="00A61447"/>
    <w:rsid w:val="00A7351E"/>
    <w:rsid w:val="00A918FA"/>
    <w:rsid w:val="00AA48DA"/>
    <w:rsid w:val="00B07E90"/>
    <w:rsid w:val="00B6661B"/>
    <w:rsid w:val="00BC2E2F"/>
    <w:rsid w:val="00BC7A85"/>
    <w:rsid w:val="00BD302F"/>
    <w:rsid w:val="00C40D69"/>
    <w:rsid w:val="00C54210"/>
    <w:rsid w:val="00C60D1B"/>
    <w:rsid w:val="00CA5182"/>
    <w:rsid w:val="00CC359A"/>
    <w:rsid w:val="00CD7B67"/>
    <w:rsid w:val="00CF2FCE"/>
    <w:rsid w:val="00D108D4"/>
    <w:rsid w:val="00D1590A"/>
    <w:rsid w:val="00D432A0"/>
    <w:rsid w:val="00D70240"/>
    <w:rsid w:val="00D82D6E"/>
    <w:rsid w:val="00D965F8"/>
    <w:rsid w:val="00D97DF2"/>
    <w:rsid w:val="00DA10D8"/>
    <w:rsid w:val="00DF4B99"/>
    <w:rsid w:val="00E34AD1"/>
    <w:rsid w:val="00E36A82"/>
    <w:rsid w:val="00E62D3E"/>
    <w:rsid w:val="00E93486"/>
    <w:rsid w:val="00E94E92"/>
    <w:rsid w:val="00EE4E75"/>
    <w:rsid w:val="00EE55F8"/>
    <w:rsid w:val="00F0759D"/>
    <w:rsid w:val="00F220C8"/>
    <w:rsid w:val="00F352D9"/>
    <w:rsid w:val="00F4439F"/>
    <w:rsid w:val="00F53C3F"/>
    <w:rsid w:val="00F54C24"/>
    <w:rsid w:val="00F81510"/>
    <w:rsid w:val="00FD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Tazewell Mason County Special Education</vt:lpstr>
    </vt:vector>
  </TitlesOfParts>
  <Company>Tazewell Mason Counties Special Education Associatio</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Tazewell Mason County Special Education</dc:title>
  <dc:creator>zyoung</dc:creator>
  <cp:lastModifiedBy>Zina Young</cp:lastModifiedBy>
  <cp:revision>3</cp:revision>
  <cp:lastPrinted>2009-11-13T18:50:00Z</cp:lastPrinted>
  <dcterms:created xsi:type="dcterms:W3CDTF">2016-05-12T17:13:00Z</dcterms:created>
  <dcterms:modified xsi:type="dcterms:W3CDTF">2016-05-12T17:19:00Z</dcterms:modified>
</cp:coreProperties>
</file>