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D95" w:rsidRDefault="0057247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STEP FACT SHEET- FY 20</w:t>
      </w:r>
    </w:p>
    <w:p w:rsidR="00C11D95" w:rsidRDefault="00C11D95">
      <w:pPr>
        <w:jc w:val="center"/>
      </w:pPr>
    </w:p>
    <w:p w:rsidR="00C11D95" w:rsidRDefault="0057247E">
      <w:pPr>
        <w:rPr>
          <w:b/>
        </w:rPr>
      </w:pPr>
      <w:r>
        <w:rPr>
          <w:b/>
          <w:u w:val="single"/>
        </w:rPr>
        <w:t>Program Description</w:t>
      </w:r>
      <w:r>
        <w:rPr>
          <w:b/>
        </w:rPr>
        <w:t>:</w:t>
      </w:r>
    </w:p>
    <w:p w:rsidR="00C11D95" w:rsidRDefault="0057247E">
      <w:r>
        <w:t xml:space="preserve">STEP (Secondary Transition Experience Program) is a work experience program that helps students with disabilities prepare to transition to employment and community participation during and after high school.  </w:t>
      </w:r>
    </w:p>
    <w:p w:rsidR="00C11D95" w:rsidRDefault="00C11D95"/>
    <w:p w:rsidR="00C11D95" w:rsidRDefault="0057247E">
      <w:r>
        <w:t>Students learn to become productive, self-sufficient adults through a variety of STEP Experiences.  These experiences include:</w:t>
      </w:r>
    </w:p>
    <w:p w:rsidR="00C11D95" w:rsidRDefault="0057247E">
      <w:r>
        <w:rPr>
          <w:rFonts w:ascii="Arial Unicode MS" w:eastAsia="Arial Unicode MS" w:hAnsi="Arial Unicode MS" w:cs="Arial Unicode MS"/>
        </w:rPr>
        <w:t>→ Developing desirable work habits and realistic career goals</w:t>
      </w:r>
    </w:p>
    <w:p w:rsidR="00C11D95" w:rsidRDefault="0057247E">
      <w:r>
        <w:rPr>
          <w:rFonts w:ascii="Arial Unicode MS" w:eastAsia="Arial Unicode MS" w:hAnsi="Arial Unicode MS" w:cs="Arial Unicode MS"/>
        </w:rPr>
        <w:t>→ Opportunities for students to explore careers</w:t>
      </w:r>
    </w:p>
    <w:p w:rsidR="00C11D95" w:rsidRDefault="0057247E">
      <w:r>
        <w:rPr>
          <w:rFonts w:ascii="Arial Unicode MS" w:eastAsia="Arial Unicode MS" w:hAnsi="Arial Unicode MS" w:cs="Arial Unicode MS"/>
        </w:rPr>
        <w:t>→ Work experiences</w:t>
      </w:r>
      <w:r>
        <w:rPr>
          <w:rFonts w:ascii="Arial Unicode MS" w:eastAsia="Arial Unicode MS" w:hAnsi="Arial Unicode MS" w:cs="Arial Unicode MS"/>
        </w:rPr>
        <w:t xml:space="preserve"> through on the job placement</w:t>
      </w:r>
    </w:p>
    <w:p w:rsidR="00C11D95" w:rsidRDefault="0057247E">
      <w:r>
        <w:rPr>
          <w:rFonts w:ascii="Arial Unicode MS" w:eastAsia="Arial Unicode MS" w:hAnsi="Arial Unicode MS" w:cs="Arial Unicode MS"/>
        </w:rPr>
        <w:t>→ Encouraging students to develop the social and personal skills needed to maintain successful employment</w:t>
      </w:r>
    </w:p>
    <w:p w:rsidR="00C11D95" w:rsidRDefault="00C11D95"/>
    <w:p w:rsidR="00C11D95" w:rsidRDefault="0057247E">
      <w:pPr>
        <w:rPr>
          <w:b/>
          <w:u w:val="single"/>
        </w:rPr>
      </w:pPr>
      <w:r>
        <w:rPr>
          <w:b/>
          <w:u w:val="single"/>
        </w:rPr>
        <w:t>Pre-Employment Transition Services (PTS)</w:t>
      </w:r>
    </w:p>
    <w:p w:rsidR="00C11D95" w:rsidRDefault="0057247E">
      <w:r>
        <w:rPr>
          <w:rFonts w:ascii="Arial Unicode MS" w:eastAsia="Arial Unicode MS" w:hAnsi="Arial Unicode MS" w:cs="Arial Unicode MS"/>
        </w:rPr>
        <w:t xml:space="preserve">→ </w:t>
      </w:r>
      <w:proofErr w:type="gramStart"/>
      <w:r>
        <w:rPr>
          <w:rFonts w:ascii="Arial Unicode MS" w:eastAsia="Arial Unicode MS" w:hAnsi="Arial Unicode MS" w:cs="Arial Unicode MS"/>
        </w:rPr>
        <w:t>These</w:t>
      </w:r>
      <w:proofErr w:type="gramEnd"/>
      <w:r>
        <w:rPr>
          <w:rFonts w:ascii="Arial Unicode MS" w:eastAsia="Arial Unicode MS" w:hAnsi="Arial Unicode MS" w:cs="Arial Unicode MS"/>
        </w:rPr>
        <w:t xml:space="preserve"> are provided by the high schools.  </w:t>
      </w:r>
    </w:p>
    <w:p w:rsidR="00C11D95" w:rsidRDefault="0057247E">
      <w:pPr>
        <w:numPr>
          <w:ilvl w:val="0"/>
          <w:numId w:val="1"/>
        </w:numPr>
      </w:pPr>
      <w:r>
        <w:t>Job Exploration Counseling</w:t>
      </w:r>
    </w:p>
    <w:p w:rsidR="00C11D95" w:rsidRDefault="0057247E">
      <w:pPr>
        <w:numPr>
          <w:ilvl w:val="0"/>
          <w:numId w:val="1"/>
        </w:numPr>
      </w:pPr>
      <w:r>
        <w:t>Work Ba</w:t>
      </w:r>
      <w:r>
        <w:t>sed Learning Experiences</w:t>
      </w:r>
    </w:p>
    <w:p w:rsidR="00C11D95" w:rsidRDefault="0057247E">
      <w:pPr>
        <w:numPr>
          <w:ilvl w:val="0"/>
          <w:numId w:val="1"/>
        </w:numPr>
      </w:pPr>
      <w:r>
        <w:t xml:space="preserve">Counseling on </w:t>
      </w:r>
      <w:proofErr w:type="spellStart"/>
      <w:r>
        <w:t>Post Secondary</w:t>
      </w:r>
      <w:proofErr w:type="spellEnd"/>
      <w:r>
        <w:t xml:space="preserve"> Education</w:t>
      </w:r>
    </w:p>
    <w:p w:rsidR="00C11D95" w:rsidRDefault="0057247E">
      <w:pPr>
        <w:numPr>
          <w:ilvl w:val="0"/>
          <w:numId w:val="1"/>
        </w:numPr>
      </w:pPr>
      <w:r>
        <w:t>Workplace Readiness Training</w:t>
      </w:r>
    </w:p>
    <w:p w:rsidR="00C11D95" w:rsidRDefault="0057247E">
      <w:pPr>
        <w:numPr>
          <w:ilvl w:val="0"/>
          <w:numId w:val="1"/>
        </w:numPr>
      </w:pPr>
      <w:r>
        <w:t>Instruction in Self-Advocacy</w:t>
      </w:r>
    </w:p>
    <w:p w:rsidR="00C11D95" w:rsidRDefault="00C11D95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1D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School Responsibility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Transition Specialist Responsibility</w:t>
            </w:r>
          </w:p>
        </w:tc>
      </w:tr>
      <w:tr w:rsidR="00C11D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Inform Parents about STEP and DRS Services and rights/responsibilities in transition planning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 teachers through the STEP process and stay up to date on information regarding STEP and DRS</w:t>
            </w:r>
          </w:p>
        </w:tc>
      </w:tr>
      <w:tr w:rsidR="00C11D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Provide social security number, consent for services, most recent IEP, existing medical, most recent psych, record reviews, social history and any other relevant reports.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Receive referrals, schedule interviews with students/parents, follow DHS/DRS guidelin</w:t>
            </w:r>
            <w:r>
              <w:t>es to certify for services (if criteria is met)</w:t>
            </w:r>
          </w:p>
        </w:tc>
      </w:tr>
      <w:tr w:rsidR="00C11D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Provide all students with disabilities the opportunity to work, with or without supports, in competitive jobs in the community prior to school exit.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Gather information as part of the IEP team to help determine skills interests and abilities as well as level and type of support needed during transition</w:t>
            </w:r>
            <w:r>
              <w:tab/>
            </w:r>
          </w:p>
        </w:tc>
      </w:tr>
      <w:tr w:rsidR="00C11D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 xml:space="preserve">Submit worksite approvals/agreements for all </w:t>
            </w:r>
            <w:proofErr w:type="gramStart"/>
            <w:r>
              <w:t>experiences,</w:t>
            </w:r>
            <w:proofErr w:type="gramEnd"/>
            <w:r>
              <w:t xml:space="preserve"> submit monthly wage and hours, provide cop</w:t>
            </w:r>
            <w:r>
              <w:t xml:space="preserve">ies of quarterly evaluations, invite TS to IEP’s and provide any new reports. 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Provide high schools with a budget determined by the number of referrals and outcomes.  (Outcomes= 240 hours/60 days of paid community employment, minimum wage or above)</w:t>
            </w:r>
          </w:p>
        </w:tc>
      </w:tr>
      <w:tr w:rsidR="00C11D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 minimum of 10 hours of work experience for each student per calendar week approved by TS that earns credit towards graduation requirements.  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1D95" w:rsidRDefault="0057247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Assist in the process and transition of services to adult services as determined by the IEP team, including the </w:t>
            </w:r>
            <w:r>
              <w:t>family and student</w:t>
            </w:r>
          </w:p>
        </w:tc>
      </w:tr>
    </w:tbl>
    <w:p w:rsidR="00C11D95" w:rsidRDefault="00C11D95"/>
    <w:p w:rsidR="00C11D95" w:rsidRDefault="0057247E">
      <w:pPr>
        <w:jc w:val="center"/>
      </w:pPr>
      <w:r>
        <w:t xml:space="preserve">Meghan Brake, Transition Specialist, </w:t>
      </w:r>
      <w:hyperlink r:id="rId6">
        <w:r>
          <w:rPr>
            <w:color w:val="1155CC"/>
            <w:u w:val="single"/>
          </w:rPr>
          <w:t>mbrake@tmcsea.org</w:t>
        </w:r>
      </w:hyperlink>
      <w:r>
        <w:t xml:space="preserve">; (309) 347.3532 ext. 312; </w:t>
      </w:r>
      <w:hyperlink r:id="rId7">
        <w:r>
          <w:rPr>
            <w:color w:val="1155CC"/>
            <w:u w:val="single"/>
          </w:rPr>
          <w:t>www.tmcsea.org</w:t>
        </w:r>
      </w:hyperlink>
    </w:p>
    <w:p w:rsidR="00C11D95" w:rsidRDefault="00C11D95"/>
    <w:sectPr w:rsidR="00C11D9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AF4"/>
    <w:multiLevelType w:val="multilevel"/>
    <w:tmpl w:val="D14CED5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DF21A0"/>
    <w:multiLevelType w:val="multilevel"/>
    <w:tmpl w:val="4928F82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DEB275D"/>
    <w:multiLevelType w:val="multilevel"/>
    <w:tmpl w:val="B0D6ABD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182E64"/>
    <w:multiLevelType w:val="multilevel"/>
    <w:tmpl w:val="CE8C677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807ED8"/>
    <w:multiLevelType w:val="multilevel"/>
    <w:tmpl w:val="D0ECA33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39D2032"/>
    <w:multiLevelType w:val="multilevel"/>
    <w:tmpl w:val="C23CF32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86331D7"/>
    <w:multiLevelType w:val="multilevel"/>
    <w:tmpl w:val="7CCAEB5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66F2446"/>
    <w:multiLevelType w:val="multilevel"/>
    <w:tmpl w:val="A5DEC8B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9D373D"/>
    <w:multiLevelType w:val="multilevel"/>
    <w:tmpl w:val="C792E62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4137658"/>
    <w:multiLevelType w:val="multilevel"/>
    <w:tmpl w:val="ABD6AD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F0F69A8"/>
    <w:multiLevelType w:val="multilevel"/>
    <w:tmpl w:val="54A0DCE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1D95"/>
    <w:rsid w:val="0057247E"/>
    <w:rsid w:val="00C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mcs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ake@tmcse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2019-08-06T15:05:00Z</dcterms:created>
  <dcterms:modified xsi:type="dcterms:W3CDTF">2019-08-06T15:05:00Z</dcterms:modified>
</cp:coreProperties>
</file>